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广安市医疗机构双向转诊单</w:t>
      </w:r>
    </w:p>
    <w:p>
      <w:pPr>
        <w:spacing w:line="320" w:lineRule="exact"/>
        <w:jc w:val="center"/>
        <w:rPr>
          <w:rFonts w:hint="eastAsia" w:ascii="仿宋_GB2312" w:hAnsi="宋体"/>
          <w:b/>
          <w:color w:val="000000"/>
          <w:sz w:val="21"/>
          <w:szCs w:val="21"/>
        </w:rPr>
      </w:pPr>
      <w:r>
        <w:rPr>
          <w:b/>
          <w:color w:val="000000"/>
          <w:szCs w:val="21"/>
        </w:rPr>
        <w:t>-----------------------------------------------------------------------------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bCs/>
          <w:color w:val="000000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Cs w:val="32"/>
        </w:rPr>
        <w:t>存   根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患者姓名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宋体"/>
          <w:color w:val="000000"/>
          <w:sz w:val="21"/>
          <w:szCs w:val="21"/>
        </w:rPr>
        <w:t>性  别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宋体"/>
          <w:color w:val="000000"/>
          <w:sz w:val="21"/>
          <w:szCs w:val="21"/>
        </w:rPr>
        <w:t>年  龄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档案编号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 </w:t>
      </w:r>
      <w:r>
        <w:rPr>
          <w:rFonts w:hint="eastAsia" w:ascii="仿宋_GB2312" w:hAnsi="宋体"/>
          <w:color w:val="000000"/>
          <w:sz w:val="21"/>
          <w:szCs w:val="21"/>
        </w:rPr>
        <w:t>医保证（卡）号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家庭住址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 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联系电话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_GB2312" w:hAnsi="宋体"/>
          <w:color w:val="000000"/>
          <w:sz w:val="21"/>
          <w:szCs w:val="21"/>
        </w:rPr>
        <w:t>　　　　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于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仿宋_GB2312" w:hAnsi="宋体"/>
          <w:color w:val="000000"/>
          <w:sz w:val="21"/>
          <w:szCs w:val="21"/>
        </w:rPr>
        <w:t>年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宋体"/>
          <w:color w:val="000000"/>
          <w:sz w:val="21"/>
          <w:szCs w:val="21"/>
        </w:rPr>
        <w:t>月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日因病情需要，经门（急）诊或住院治疗，转入 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　　   </w:t>
      </w:r>
      <w:r>
        <w:rPr>
          <w:rFonts w:hint="eastAsia" w:ascii="仿宋_GB2312" w:hAnsi="宋体"/>
          <w:color w:val="000000"/>
          <w:sz w:val="21"/>
          <w:szCs w:val="21"/>
        </w:rPr>
        <w:t>单位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　 </w:t>
      </w:r>
      <w:r>
        <w:rPr>
          <w:rFonts w:hint="eastAsia" w:ascii="仿宋_GB2312" w:hAnsi="宋体"/>
          <w:color w:val="000000"/>
          <w:sz w:val="21"/>
          <w:szCs w:val="21"/>
        </w:rPr>
        <w:t xml:space="preserve"> 科室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</w:t>
      </w:r>
      <w:r>
        <w:rPr>
          <w:rFonts w:hint="eastAsia" w:ascii="仿宋_GB2312" w:hAnsi="宋体"/>
          <w:color w:val="000000"/>
          <w:sz w:val="21"/>
          <w:szCs w:val="21"/>
        </w:rPr>
        <w:t>接诊医生。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spacing w:line="400" w:lineRule="exact"/>
        <w:ind w:firstLine="315" w:firstLineChars="15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院方审批意见：                        转诊医生（签字）：     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                                                        年     月     日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-------------------------------------------------------------------------------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000000"/>
          <w:szCs w:val="32"/>
        </w:rPr>
      </w:pPr>
      <w:r>
        <w:rPr>
          <w:rFonts w:hint="eastAsia" w:ascii="方正小标宋简体" w:hAnsi="宋体" w:eastAsia="方正小标宋简体"/>
          <w:color w:val="000000"/>
          <w:szCs w:val="32"/>
        </w:rPr>
        <w:t>双向转诊（转出）单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000000"/>
          <w:szCs w:val="32"/>
        </w:rPr>
      </w:pP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_GB2312" w:hAnsi="宋体"/>
          <w:color w:val="000000"/>
          <w:sz w:val="21"/>
          <w:szCs w:val="21"/>
        </w:rPr>
        <w:t>（机构名称）：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现有患者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医保证（卡）号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</w:t>
      </w:r>
      <w:r>
        <w:rPr>
          <w:rFonts w:hint="eastAsia" w:ascii="仿宋_GB2312" w:hAnsi="宋体"/>
          <w:color w:val="000000"/>
          <w:sz w:val="21"/>
          <w:szCs w:val="21"/>
        </w:rPr>
        <w:t>，性别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/>
          <w:color w:val="000000"/>
          <w:sz w:val="21"/>
          <w:szCs w:val="21"/>
        </w:rPr>
        <w:t>年龄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因病情需要，经门（急）诊或住院治疗，需转入贵单位，请予以接诊。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初步印象： 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  <w:u w:val="single"/>
        </w:rPr>
      </w:pPr>
    </w:p>
    <w:p>
      <w:pPr>
        <w:pStyle w:val="2"/>
        <w:spacing w:line="400" w:lineRule="exact"/>
        <w:ind w:firstLine="420" w:firstLine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主要现病史（转出原因）：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主要既往史：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治疗经过：</w:t>
      </w:r>
    </w:p>
    <w:p>
      <w:pPr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</w:p>
    <w:p>
      <w:pPr>
        <w:tabs>
          <w:tab w:val="left" w:pos="4500"/>
        </w:tabs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院方审批意见：                           转诊医生（签字）： </w:t>
      </w:r>
    </w:p>
    <w:p>
      <w:pPr>
        <w:spacing w:line="400" w:lineRule="exact"/>
        <w:ind w:firstLine="4725" w:firstLineChars="225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联系电话： 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                               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_GB2312" w:hAnsi="宋体"/>
          <w:color w:val="000000"/>
          <w:sz w:val="21"/>
          <w:szCs w:val="21"/>
        </w:rPr>
        <w:t>（机构名称，加盖公章）</w:t>
      </w:r>
    </w:p>
    <w:p>
      <w:pPr>
        <w:spacing w:line="400" w:lineRule="exact"/>
        <w:ind w:right="420" w:firstLine="5250" w:firstLineChars="25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年   月   日</w:t>
      </w:r>
    </w:p>
    <w:p>
      <w:pPr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------------------------------------------------------------------------------</w:t>
      </w:r>
    </w:p>
    <w:p>
      <w:pPr>
        <w:spacing w:line="300" w:lineRule="exact"/>
        <w:ind w:firstLine="210" w:firstLineChars="100"/>
        <w:rPr>
          <w:rFonts w:hint="eastAsia" w:ascii="仿宋_GB2312" w:hAnsi="宋体" w:cs="仿宋_GB2312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填表说明：</w:t>
      </w:r>
      <w:r>
        <w:rPr>
          <w:rFonts w:hint="eastAsia" w:ascii="仿宋_GB2312" w:hAnsi="宋体" w:cs="仿宋_GB2312"/>
          <w:color w:val="000000"/>
          <w:sz w:val="21"/>
          <w:szCs w:val="21"/>
        </w:rPr>
        <w:t>1.本表供双向转诊转出时使用，由转诊医生填写；2.初步印象：转诊医生根据患者病情做出的初步判断；3.主要现病史：患者转诊时存在的主要临床问题；4.主要既往史：患者既往存在的主要疾病史；5.治疗经过：经治医生对患者实施的主要诊治措施。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广安市医疗机构双向转诊单（回转用）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bCs/>
          <w:color w:val="000000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Cs w:val="32"/>
        </w:rPr>
        <w:t>存   根</w:t>
      </w:r>
    </w:p>
    <w:p>
      <w:pPr>
        <w:adjustRightInd w:val="0"/>
        <w:snapToGrid w:val="0"/>
        <w:spacing w:line="400" w:lineRule="exact"/>
        <w:ind w:firstLine="480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患者姓名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仿宋_GB2312" w:hAnsi="宋体"/>
          <w:color w:val="000000"/>
          <w:sz w:val="21"/>
          <w:szCs w:val="21"/>
        </w:rPr>
        <w:t>性  别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仿宋_GB2312" w:hAnsi="宋体"/>
          <w:color w:val="000000"/>
          <w:sz w:val="21"/>
          <w:szCs w:val="21"/>
        </w:rPr>
        <w:t>年  龄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/>
          <w:color w:val="000000"/>
          <w:sz w:val="21"/>
          <w:szCs w:val="21"/>
        </w:rPr>
        <w:t>病案号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      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医保证（卡）号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hint="eastAsia" w:ascii="仿宋_GB2312" w:hAnsi="宋体"/>
          <w:color w:val="000000"/>
          <w:sz w:val="21"/>
          <w:szCs w:val="21"/>
        </w:rPr>
        <w:t>家庭住址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联系电话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宋体"/>
          <w:color w:val="000000"/>
          <w:sz w:val="21"/>
          <w:szCs w:val="21"/>
        </w:rPr>
        <w:t>于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仿宋_GB2312" w:hAnsi="宋体"/>
          <w:color w:val="000000"/>
          <w:sz w:val="21"/>
          <w:szCs w:val="21"/>
        </w:rPr>
        <w:t>年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宋体"/>
          <w:color w:val="000000"/>
          <w:sz w:val="21"/>
          <w:szCs w:val="21"/>
        </w:rPr>
        <w:t>月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宋体"/>
          <w:color w:val="000000"/>
          <w:sz w:val="21"/>
          <w:szCs w:val="21"/>
        </w:rPr>
        <w:t>日因病情需要，转回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</w:t>
      </w:r>
      <w:r>
        <w:rPr>
          <w:rFonts w:hint="eastAsia" w:ascii="仿宋_GB2312" w:hAnsi="宋体"/>
          <w:color w:val="000000"/>
          <w:sz w:val="21"/>
          <w:szCs w:val="21"/>
        </w:rPr>
        <w:t>单位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_GB2312" w:hAnsi="宋体"/>
          <w:color w:val="000000"/>
          <w:sz w:val="21"/>
          <w:szCs w:val="21"/>
        </w:rPr>
        <w:t>接诊医生。</w:t>
      </w:r>
    </w:p>
    <w:p>
      <w:pPr>
        <w:adjustRightInd w:val="0"/>
        <w:snapToGrid w:val="0"/>
        <w:spacing w:line="400" w:lineRule="exact"/>
        <w:ind w:firstLine="4830" w:firstLineChars="2300"/>
        <w:rPr>
          <w:rFonts w:hint="eastAsia" w:ascii="仿宋_GB2312" w:hAnsi="宋体"/>
          <w:color w:val="000000"/>
          <w:sz w:val="21"/>
          <w:szCs w:val="21"/>
        </w:rPr>
      </w:pPr>
    </w:p>
    <w:p>
      <w:pPr>
        <w:tabs>
          <w:tab w:val="left" w:pos="4500"/>
        </w:tabs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院方审批意见：                                   转诊医生（签字）：     </w:t>
      </w:r>
    </w:p>
    <w:p>
      <w:pPr>
        <w:pBdr>
          <w:bottom w:val="single" w:color="auto" w:sz="6" w:space="1"/>
        </w:pBd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                                                     年   月   日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宋体"/>
          <w:b/>
          <w:color w:val="000000"/>
          <w:sz w:val="21"/>
          <w:szCs w:val="21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/>
          <w:color w:val="000000"/>
          <w:szCs w:val="32"/>
        </w:rPr>
      </w:pPr>
      <w:r>
        <w:rPr>
          <w:rFonts w:hint="eastAsia" w:ascii="方正小标宋简体" w:hAnsi="宋体" w:eastAsia="方正小标宋简体"/>
          <w:color w:val="000000"/>
          <w:szCs w:val="32"/>
        </w:rPr>
        <w:t>双向转诊（回转）单</w:t>
      </w:r>
    </w:p>
    <w:p>
      <w:pPr>
        <w:adjustRightInd w:val="0"/>
        <w:snapToGrid w:val="0"/>
        <w:spacing w:line="400" w:lineRule="exact"/>
        <w:jc w:val="center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_GB2312" w:hAnsi="宋体"/>
          <w:color w:val="000000"/>
          <w:sz w:val="21"/>
          <w:szCs w:val="21"/>
        </w:rPr>
        <w:t>（机构名称）：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  <w:u w:val="single"/>
        </w:rPr>
      </w:pPr>
      <w:r>
        <w:rPr>
          <w:rFonts w:hint="eastAsia" w:ascii="仿宋_GB2312" w:hAnsi="宋体"/>
          <w:color w:val="000000"/>
          <w:sz w:val="21"/>
          <w:szCs w:val="21"/>
        </w:rPr>
        <w:t>现有患者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宋体"/>
          <w:color w:val="000000"/>
          <w:sz w:val="21"/>
          <w:szCs w:val="21"/>
        </w:rPr>
        <w:t>医保证（卡）号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仿宋_GB2312" w:hAnsi="宋体"/>
          <w:color w:val="000000"/>
          <w:sz w:val="21"/>
          <w:szCs w:val="21"/>
        </w:rPr>
        <w:t>，性别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年龄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因病情需要，现转回贵单位，请予以接诊。 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诊断结果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仿宋_GB2312" w:hAnsi="宋体"/>
          <w:color w:val="000000"/>
          <w:sz w:val="21"/>
          <w:szCs w:val="21"/>
        </w:rPr>
        <w:t xml:space="preserve"> 住院病案号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             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主要检查结果：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宋体"/>
          <w:bCs/>
          <w:color w:val="000000"/>
          <w:sz w:val="21"/>
          <w:szCs w:val="21"/>
        </w:rPr>
      </w:pPr>
      <w:r>
        <w:rPr>
          <w:rFonts w:hint="eastAsia" w:ascii="仿宋_GB2312" w:hAnsi="宋体"/>
          <w:bCs/>
          <w:color w:val="000000"/>
          <w:sz w:val="21"/>
          <w:szCs w:val="21"/>
        </w:rPr>
        <w:t>治疗经过、下一步治疗方案及康复建议：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</w:p>
    <w:p>
      <w:pPr>
        <w:tabs>
          <w:tab w:val="left" w:pos="4500"/>
        </w:tabs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  院方审批意见：                    转诊医生（签字）： </w:t>
      </w:r>
    </w:p>
    <w:p>
      <w:pPr>
        <w:tabs>
          <w:tab w:val="left" w:pos="4500"/>
        </w:tabs>
        <w:adjustRightInd w:val="0"/>
        <w:snapToGrid w:val="0"/>
        <w:spacing w:line="400" w:lineRule="exact"/>
        <w:ind w:firstLine="3780" w:firstLineChars="1800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联系电话： </w:t>
      </w:r>
    </w:p>
    <w:p>
      <w:pPr>
        <w:adjustRightInd w:val="0"/>
        <w:snapToGrid w:val="0"/>
        <w:spacing w:line="400" w:lineRule="exac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 xml:space="preserve">                          </w:t>
      </w:r>
      <w:r>
        <w:rPr>
          <w:rFonts w:hint="eastAsia" w:ascii="仿宋_GB2312" w:hAnsi="宋体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仿宋_GB2312" w:hAnsi="宋体"/>
          <w:color w:val="000000"/>
          <w:sz w:val="21"/>
          <w:szCs w:val="21"/>
        </w:rPr>
        <w:t>（机构名称，加盖公章）</w:t>
      </w:r>
    </w:p>
    <w:p>
      <w:pPr>
        <w:pBdr>
          <w:bottom w:val="single" w:color="auto" w:sz="6" w:space="1"/>
        </w:pBdr>
        <w:adjustRightInd w:val="0"/>
        <w:snapToGrid w:val="0"/>
        <w:spacing w:line="400" w:lineRule="exact"/>
        <w:jc w:val="right"/>
        <w:rPr>
          <w:rFonts w:hint="eastAsia" w:ascii="仿宋_GB2312" w:hAnsi="宋体"/>
          <w:color w:val="000000"/>
          <w:sz w:val="21"/>
          <w:szCs w:val="21"/>
        </w:rPr>
      </w:pPr>
      <w:r>
        <w:rPr>
          <w:rFonts w:hint="eastAsia" w:ascii="仿宋_GB2312" w:hAnsi="宋体"/>
          <w:color w:val="000000"/>
          <w:sz w:val="21"/>
          <w:szCs w:val="21"/>
        </w:rPr>
        <w:t>年   月   日</w:t>
      </w:r>
    </w:p>
    <w:p>
      <w:pPr>
        <w:pBdr>
          <w:bottom w:val="single" w:color="auto" w:sz="6" w:space="1"/>
        </w:pBdr>
        <w:adjustRightInd w:val="0"/>
        <w:snapToGrid w:val="0"/>
        <w:spacing w:line="400" w:lineRule="exact"/>
        <w:jc w:val="right"/>
        <w:rPr>
          <w:rFonts w:hint="eastAsia" w:ascii="仿宋_GB2312" w:hAnsi="宋体"/>
          <w:color w:val="000000"/>
          <w:sz w:val="21"/>
          <w:szCs w:val="21"/>
        </w:rPr>
      </w:pPr>
    </w:p>
    <w:p>
      <w:pPr>
        <w:adjustRightInd w:val="0"/>
        <w:snapToGrid w:val="0"/>
        <w:spacing w:line="400" w:lineRule="exact"/>
        <w:ind w:firstLine="210" w:firstLineChars="100"/>
        <w:rPr>
          <w:rFonts w:hint="eastAsia"/>
          <w:sz w:val="28"/>
          <w:szCs w:val="28"/>
        </w:rPr>
      </w:pPr>
      <w:r>
        <w:rPr>
          <w:rFonts w:hint="eastAsia" w:ascii="仿宋_GB2312" w:hAnsi="宋体"/>
          <w:color w:val="000000"/>
          <w:sz w:val="21"/>
          <w:szCs w:val="21"/>
        </w:rPr>
        <w:t>填表说明：1.本表供双向转诊回转时使用，由转诊医生填写；2.主要检查结果：填写患者接受检查的主要结果；3.治疗经过：经治医生对患者实施的主要诊治措施；4.康复建议：填写经治医生对患者转出后需要进一步治疗及康复提出的指导建议。</w:t>
      </w:r>
    </w:p>
    <w:p>
      <w:bookmarkStart w:id="0" w:name="_GoBack"/>
      <w:bookmarkEnd w:id="0"/>
    </w:p>
    <w:sectPr>
      <w:pgSz w:w="11906" w:h="16838"/>
      <w:pgMar w:top="1701" w:right="1418" w:bottom="1701" w:left="164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zAzNTNlOWRmNjNhZjMxOGQzYTI2NTZiMTBkMGEifQ=="/>
  </w:docVars>
  <w:rsids>
    <w:rsidRoot w:val="00000000"/>
    <w:rsid w:val="383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2023-07-02T02:34:46Z</dcterms:created>
  <dc:creator>Administrator</dc:creator>
  <cp:lastModifiedBy>乔</cp:lastModifiedBy>
  <dcterms:modified xsi:type="dcterms:W3CDTF">2023-07-02T02:35:04Z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0B1C5EEA731D448F80CC8D9661940978_12</vt:lpwstr>
  </property>
</Properties>
</file>