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tabs>
          <w:tab w:val="left" w:pos="1650"/>
        </w:tabs>
        <w:kinsoku/>
        <w:wordWrap/>
        <w:overflowPunct/>
        <w:topLinePunct w:val="0"/>
        <w:autoSpaceDE w:val="0"/>
        <w:autoSpaceDN w:val="0"/>
        <w:bidi w:val="0"/>
        <w:adjustRightInd/>
        <w:snapToGrid/>
        <w:spacing w:beforeLines="0" w:after="0" w:line="700" w:lineRule="exact"/>
        <w:ind w:right="0" w:firstLine="883" w:firstLineChars="200"/>
        <w:jc w:val="center"/>
        <w:textAlignment w:val="auto"/>
        <w:rPr>
          <w:rFonts w:hint="default" w:ascii="Times New Roman" w:hAnsi="Times New Roman" w:eastAsia="方正小标宋_GBK" w:cs="Times New Roman"/>
          <w:b/>
          <w:bCs/>
          <w:spacing w:val="-2"/>
          <w:sz w:val="44"/>
          <w:szCs w:val="44"/>
          <w:lang w:val="en-US" w:eastAsia="zh-CN"/>
        </w:rPr>
      </w:pPr>
      <w:bookmarkStart w:id="0" w:name="_GoBack"/>
      <w:bookmarkEnd w:id="0"/>
      <w:r>
        <w:rPr>
          <w:rFonts w:hint="default" w:ascii="Times New Roman" w:hAnsi="Times New Roman" w:eastAsia="方正小标宋_GBK" w:cs="Times New Roman"/>
          <w:b/>
          <w:bCs/>
          <w:color w:val="auto"/>
          <w:spacing w:val="0"/>
          <w:sz w:val="44"/>
          <w:szCs w:val="44"/>
          <w:lang w:val="en-US" w:eastAsia="zh-CN"/>
        </w:rPr>
        <w:t>邻水县</w:t>
      </w:r>
      <w:r>
        <w:rPr>
          <w:rFonts w:hint="default" w:ascii="Times New Roman" w:hAnsi="Times New Roman" w:eastAsia="方正小标宋_GBK" w:cs="Times New Roman"/>
          <w:b/>
          <w:bCs/>
          <w:color w:val="auto"/>
          <w:spacing w:val="0"/>
          <w:sz w:val="44"/>
          <w:szCs w:val="44"/>
        </w:rPr>
        <w:t>行政许可</w:t>
      </w:r>
      <w:r>
        <w:rPr>
          <w:rFonts w:hint="default" w:ascii="Times New Roman" w:hAnsi="Times New Roman" w:eastAsia="方正小标宋_GBK" w:cs="Times New Roman"/>
          <w:b/>
          <w:bCs/>
          <w:color w:val="auto"/>
          <w:spacing w:val="0"/>
          <w:sz w:val="44"/>
          <w:szCs w:val="44"/>
          <w:lang w:eastAsia="zh-CN"/>
        </w:rPr>
        <w:t>事项清单</w:t>
      </w:r>
      <w:r>
        <w:rPr>
          <w:rFonts w:hint="default" w:ascii="Times New Roman" w:hAnsi="Times New Roman" w:eastAsia="方正小标宋_GBK" w:cs="Times New Roman"/>
          <w:b/>
          <w:bCs/>
          <w:color w:val="auto"/>
          <w:spacing w:val="0"/>
          <w:sz w:val="44"/>
          <w:szCs w:val="44"/>
        </w:rPr>
        <w:t>（202</w:t>
      </w:r>
      <w:r>
        <w:rPr>
          <w:rFonts w:hint="default" w:ascii="Times New Roman" w:hAnsi="Times New Roman" w:eastAsia="方正小标宋_GBK" w:cs="Times New Roman"/>
          <w:b/>
          <w:bCs/>
          <w:color w:val="auto"/>
          <w:spacing w:val="0"/>
          <w:sz w:val="44"/>
          <w:szCs w:val="44"/>
          <w:lang w:val="en-US" w:eastAsia="zh-CN"/>
        </w:rPr>
        <w:t>5</w:t>
      </w:r>
      <w:r>
        <w:rPr>
          <w:rFonts w:hint="default" w:ascii="Times New Roman" w:hAnsi="Times New Roman" w:eastAsia="方正小标宋_GBK" w:cs="Times New Roman"/>
          <w:b/>
          <w:bCs/>
          <w:color w:val="auto"/>
          <w:spacing w:val="0"/>
          <w:sz w:val="44"/>
          <w:szCs w:val="44"/>
        </w:rPr>
        <w:t>年版）</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一、我县实施的中央层面设定的行政许可事项</w:t>
      </w:r>
    </w:p>
    <w:tbl>
      <w:tblPr>
        <w:tblStyle w:val="9"/>
        <w:tblW w:w="16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2894"/>
        <w:gridCol w:w="1590"/>
        <w:gridCol w:w="2055"/>
        <w:gridCol w:w="2298"/>
        <w:gridCol w:w="5156"/>
        <w:gridCol w:w="1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blHeader/>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序号</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事项名称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主管部门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实施机关</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设定依据</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实施依据</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pPr>
            <w:r>
              <w:rPr>
                <w:rFonts w:hint="eastAsia" w:ascii="方正黑体_GBK" w:hAnsi="方正黑体_GBK" w:eastAsia="方正黑体_GBK" w:cs="方正黑体_GBK"/>
                <w:b w:val="0"/>
                <w:bCs w:val="0"/>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固定资产投资项目核准（含国发〔2016〕72号文件规定的外商投资项目）（省级清单第1项）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县发展改革局</w:t>
            </w:r>
          </w:p>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县经济信息化局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县发展改革局（非技术改造类）；县经济信息化局（技术改造类）</w:t>
            </w:r>
          </w:p>
        </w:tc>
        <w:tc>
          <w:tcPr>
            <w:tcW w:w="229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《企业投资项目核准和备案管理条例》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《企业投资项目核准和备案管理条例》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除跨县（市、区）的项目外，扩权试点县（市）执行市级核准权限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t>《四川省人民政府关于发布政府核准的投资项目目录（四川省2017年本）的通知》（川府发〔2017〕43号）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固定资产投资项目节能审查（省级清单第2项）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县发展改革局</w:t>
            </w:r>
          </w:p>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县经济信息化局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县发展改革局（非技术改造类）；县经济信息化局（技术改造类）</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《中华人民共和国节约能源法》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《固定资产投资项目节能审查办法》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协同改革先行区所在县人民政府承接节能审查相关项目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《节能监察办法》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《四川省〈中华人民共和国节约能源法〉实施办法》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《四川省固定资产投资项目节能审查实施办法》（川发改环资〔2023〕380号）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《四川省人民政府关于修改〈中国（四川）自由贸易试验区片区管委会实施首批省级管理事项的决定〉的决定》（四川省人民政府令第344号）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民办、中外合作开办中等及以下学校和其他教育机构筹设审批（省级清单第6项）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《中华人民共和国民办教育促进法》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《中华人民共和国民办教育促进法》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除中外合作开办类教育机构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《中华人民共和国中外合作办学条例》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《中华人民共和国中外合作办学条例》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《国务院关于当前发展学前教育的若干意见》国发〔2010〕41号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4</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中等及以下学校和其他教育机构设置审批（省级清单第7项）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《中华人民共和国教育法》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《中华人民共和国民办教育促进法》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《中华人民共和国民办教育促进法》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《中华人民共和国中外合作办学条例》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《中华人民共和国民办教育促进法实施条例》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《国务院办公厅关于规范校外培训机构发展的意见》国办发〔2018〕80号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《中华人民共和国中外合作办学条例》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《国务院关于当前发展学前教育的若干意见》国发〔2010〕41号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5</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从事文艺、体育等专业训练的社会组织自行实施义务教育审批（省级清单第12项）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《中华人民共和国义务教育法》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《中华人民共和国义务教育法》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6</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校车使用许可（省级清单第15项）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县人民政府（由县教科体局会同县公安局、县交通运输局承办）</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《校车安全管理条例》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《校车安全管理条例》</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县教科体局、县公安局、县交通运输局按职责分工实施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《四川省〈校车安全管理条例〉实施办法》</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7</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教师资格认定（省级清单第16项）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《中华人民共和国教师法》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《中华人民共和国教师法》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exac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《教师资格条例》</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《教师资格条例》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《〈教师资格条例〉实施办法》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《国家职业资格目录（2021年版）》</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《四川省教师资格制度实施细则》（川教〔2004〕293号）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8</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适龄儿童、少年因身体状况需要延缓入学或者休学审批（省级清单第17项）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镇人民政府</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《中华人民共和国义务教育法》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《中华人民共和国义务教育法》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9</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民用枪支及枪支主要零部件、弹药配置许可（省级清单第43项）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《中华人民共和国枪支管理法》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《中华人民共和国枪支管理法》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《射击运动枪支配置办法》（公通字〔2000〕1号）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《射击竞技体育运动枪支管理办法》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10</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举行集会游行示威许可（省级清单第50项）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《中华人民共和国集会游行示威法》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《中华人民共和国集会游行示威法》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《中华人民共和国集会游行示威法实施条例》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《中华人民共和国集会游行示威法实施条例》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大型群众性活动安全许可 （省级清单第51项）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《中华人民共和国消防法》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《大型群众性活动安全管理条例》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《大型群众性活动安全管理条例》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《营业性演出管理条例》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12</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旅馆业特种行业许可（省级清单第52项）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《旅馆业治安管理办法》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《国务院关于深化“证照分离”改革进一步激发市场主体发展活力的通知》（国发〔2021〕7号）</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《公安部关于深化娱乐服务场所和特种行业治安管理改革进一步依法加强事中事后监管的工作意见》（公治〔2017〕529号）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《四川省旅馆业治安管理办法》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举办焰火晚会及其他大型焰火燃放活动许可（省级清单第56项）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《烟花爆竹安全管理条例》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《烟花爆竹安全管理条例》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《公安部办公厅关于贯彻执行〈大型焰火燃放作业人员资格条件及管理〉和〈大型焰火燃放作业单位资质条件及管理〉有关事项的通知》（公治〔2010〕592号）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14</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烟花爆竹道路运输许可（省级清单第57项）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县公安局（运达地或者启运地）</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《烟花爆竹安全管理条例》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《烟花爆竹安全管理条例》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《关于优化烟花爆竹道路运输许可审批进一步深化烟花爆竹“放管服”改革工作的通知》（公治安明发〔2019〕218号）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15</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民用爆炸物品购买许可（省级清单第58项）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《民用爆炸物品安全管理条例》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《民用爆炸物品安全管理条例》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16</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民用爆炸物品运输许可（省级清单第59项）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县公安局（运达地）</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《民用爆炸物品安全管理条例》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《民用爆炸物品安全管理条例》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17</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剧毒化学品购买许可</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（省级清单第63项）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《危险化学品安全管理条例》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《危险化学品安全管理条例》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《剧毒化学品购买和公路运输许可证件管理办法》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18</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剧毒化学品道路运输通行许可（省级清单第64项）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《危险化学品安全管理条例》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《危险化学品安全管理条例》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《剧毒化学品购买和公路运输许可证件管理办法》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19</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放射性物品道路运输许可（省级清单第65项）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《中华人民共和国核安全法》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《中华人民共和国核安全法》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《放射性物品运输安全管理条例》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《放射性物品运输安全管理条例》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20</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运输危险化学品的车辆进入危险化学品运输车辆限制通行区域审批（省级清单第66项）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《危险化学品安全管理条例》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《危险化学品安全管理条例》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《四川省公安厅关于进一步规范危险化学品运输车辆进入限制通行区域管理工作的通知》（川公发〔2018〕95号）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21</w:t>
            </w:r>
          </w:p>
        </w:tc>
        <w:tc>
          <w:tcPr>
            <w:tcW w:w="2894"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易制毒化学品购买许可（除第一类中的药品类易制毒化学品外）（省级清单第67项）</w:t>
            </w:r>
          </w:p>
        </w:tc>
        <w:tc>
          <w:tcPr>
            <w:tcW w:w="1590"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《中华人民共和国禁毒法》</w:t>
            </w:r>
          </w:p>
        </w:tc>
        <w:tc>
          <w:tcPr>
            <w:tcW w:w="5156"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《易制毒化学品购销和运输管理办法》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《易制毒化学品管理条例》</w:t>
            </w:r>
          </w:p>
        </w:tc>
        <w:tc>
          <w:tcPr>
            <w:tcW w:w="515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22</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易制毒化学品运输许可（省级清单第68项）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《中华人民共和国禁毒法》</w:t>
            </w:r>
          </w:p>
        </w:tc>
        <w:tc>
          <w:tcPr>
            <w:tcW w:w="5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《易制毒化学品购销和运输管理办法》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《易制毒化学品管理条例》</w:t>
            </w:r>
          </w:p>
        </w:tc>
        <w:tc>
          <w:tcPr>
            <w:tcW w:w="5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金融机构营业场所和金库安全防范设施建设方案审批（省级清单第69项）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《金融机构营业场所和金库安全防范设施建设许可实施办法》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《公安部办公厅关于印发〈深化治安管理“放管服”改革优化营商环境便民利民6项措施〉的补充通知》（公治〔2018〕711号）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《四川省公安厅关于印发〈关于深化金融机构营业场所和金库安全防范设施建设方案审批及工程验收行政许可改革的实施方案〉的通知》（川公规〔2024〕1号）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《四川省公安厅关于贯彻执行〈金融机构营业场所和金库安全防范设施建设许可实施办法〉的通知》（川公发〔2006〕63号）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24</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金融机构营业场所和金库安全防范设施建设工程验收（省级清单第70项）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《金融机构营业场所和金库安全防范设施建设许可实施办法》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《公安部办公厅关于印发〈深化治安管理“放管服”改革优化营商环境便民利民6项措施〉的补充通知》（公治〔2018〕711号）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《四川省公安厅关于印发〈关于深化金融机构营业场所和金库安全防范设施建设方案审批及工程验收行政许可改革的实施方案〉的通知》（川公规〔2024〕1号）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《四川省公安厅关于贯彻执行〈金融机构营业场所和金库安全防范设施建设许可实施办法〉的通知》（川公发〔2006〕63号）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25</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机动车登记（省级清单第72项）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《机动车登记规定》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《中华人民共和国道路交通安全法实施条例》</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《机动车登记工作规范》（公交管〔2022〕75号）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26</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机动车临时通行牌证核发（省级清单第73项）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《中华人民共和国道路交通安全法实施条例》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《机动车登记规定》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《机动车登记工作规范》（公交管〔2022〕75号）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27</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机动车检验合格标志核发（省级清单第74项）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《机动车登记规定》</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《机动车登记工作规范》（公交管〔2022〕75号）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28</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机动车驾驶证核发、审验 （省级清单第75项）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《机动车驾驶证申领和使用规定》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1"/>
                <w:kern w:val="0"/>
                <w:sz w:val="21"/>
                <w:szCs w:val="21"/>
                <w:highlight w:val="none"/>
                <w:u w:val="none"/>
                <w:lang w:val="en-US" w:eastAsia="zh-CN" w:bidi="ar"/>
              </w:rPr>
              <w:t>《机动车驾驶证业务工作规范》</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29</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校车驾驶资格许可（省级清单第76项）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《校车安全管理条例》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《校车安全管理条例》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《机动车驾驶证申领和使用规定》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《机动车驾驶证业务工作规范》</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30</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非机动车登记（省级清单第77项）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《四川省非机动车管理规定》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31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涉路施工交通安全审查（省级清单第78项）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《中华人民共和国公路法》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《中华人民共和国公路法》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《城市道路管理条例》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《城市道路管理条例》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32</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户口迁移审批（省级清单第79项）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《中华人民共和国户口登记条例》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《中华人民共和国户口登记条例》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33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犬类准养证核发（省级清单第80项）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《中华人民共和国动物防疫法》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《中华人民共和国传染病防治法实施办法》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《四川省预防控制狂犬病条例》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《国务院办公厅转发公安部等部门关于进一步加强和改进城市养犬管理工作意见的通知》（国办发〔2019〕19号）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34</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社会团体成立、变更、注销登记及修改章程核准（省级清单第83项）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县民政局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县民政局（实行登记管理机关和业务主管单位双重负责管理体制的，由有关业务主管单位实施前置审查）</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《社会团体登记管理条例》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《社会团体登记管理条例》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669"/>
              </w:tabs>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《社会组织名称管理办法》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《四川省社会组织名称管理办法》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35</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民办非企业单位成立、变更、注销登记及修改章程核准（省级清单第84项）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县民政局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县民政局（实行登记管理机关和业务主管单位双重负责管理体制的，由有关业务主管单位实施前置审查）</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《民办非企业单位登记管理暂行条例》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《民办非企业单位登记管理暂行条例》</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《社会组织名称管理办法》</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《四川省社会组织名称管理办法》</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36</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宗教活动场所法人成立、变更、注销登记（省级清单第85项）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县民政局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县民政局（由县民族宗教事务局实施前置审查）</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《宗教事务条例》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《国家宗教事务局 民政部关于宗教活动场所办理法人登记事项的通知》（国宗发〔2019〕1号）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37</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慈</w:t>
            </w:r>
            <w: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t>善组织公开募捐资格审批（省级清单第86项）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县民政局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县民政局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《中华人民共和国慈善法》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《慈善组织公开募捐管理办法》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38</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殡葬设施建设审批（省级清单第87项）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县民政局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w:t>
            </w:r>
          </w:p>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县民政局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《殡葬管理条例》</w:t>
            </w: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《殡葬管理条例》</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《国务院关于深化“证照分离”改革进一步激发市场主体发展活力的通知》（国发〔2021〕7号)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《四川省人民政府关于印发四川省推行“证照分离”改革全覆盖进一步激发市场主体发展活力实施方案的通知》（川府发〔2021〕9号）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39</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地名命名、更名审批（省级清单第88项）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县民政局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县民政局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《地名管理条例》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《地名管理条例》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40</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中介机构从事代理记账业务审批（省级清单第102项）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县财政局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县财政局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《中华人民共和国会计法》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《代理记账管理办法》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《四川省财政厅关于下放会计代理记账机构管理权限的通知》（川财会〔2015〕1号）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41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职业培训学校筹设审批（省级清单第108项）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县人力资源社会保障局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县人力资源社会保障局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《中华人民共和国民办教育促进法》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《中华人民共和国民办教育促进法》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仅限初级、中级职业培训学校筹设审批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《中华人民共和国中外合作办学条例》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《中华人民共和国民办教育促进法实施条例》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auto"/>
                <w:highlight w:val="none"/>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《中华人民共和国中外合作办学条例》</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42</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职业培训学校办学许可（省级清单第109项）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县人力资源社会保障局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县人力资源社会保障局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《中华人民共和国民办教育促进法》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《中华人民共和国民办教育促进法》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仅限初级、中级职业培训学校筹设审批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color w:val="auto"/>
                <w:highlight w:val="none"/>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《中华人民共和国中外合作办学条例》</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《中华人民共和国中外合作办学条例》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《中华人民共和国民办教育促进法实施条例》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《四川省人力资源和社会保障厅关于印发〈四川省民办培训职业学校管理办法〉的通知》（川人社办发〔2020〕73号）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43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人力资源服务许可（省级清单第112项）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县人力资源社会保障局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县人力资源社会保障局</w:t>
            </w:r>
          </w:p>
        </w:tc>
        <w:tc>
          <w:tcPr>
            <w:tcW w:w="229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《中华人民共和国就业促进法》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《网络招聘服务管理规定》</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p>
        </w:tc>
        <w:tc>
          <w:tcPr>
            <w:tcW w:w="229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《人力资源服务机构管理规定》</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《人力资源市场暂行条例》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《四川省人力资源和社会保障厅关于做好人力资源服务行政许可及备案管理有关工作的通知》（川人社规〔2023〕13号）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44</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劳务派遣经营许可（省级清单第113项）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县人力资源社会保障局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县人力资源社会保障局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《中华人民共和国劳动合同法》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《中华人民共和国劳动合同法》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《中华人民共和国劳动合同法实施条例》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《劳务派遣行政许可实施办法》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《劳务派遣暂行规定》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45</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企业实行不定时工作制和综合计算工时工作制审批（省级清单第115项）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县人力资源社会保障局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县人力资源社会保障局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《中华人民共和国劳动法》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《关于企业实行不定时工作制和综合计算工时工作制的审批办法》（劳部发〔1994〕503号）</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《四川省劳动和社会保障厅关于加强对用人单位实行特殊工时制度管理有关问题的通知》（川劳社办〔2008〕44号）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46</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开采矿产资源审批（省级清单第117项）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05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《中华人民共和国矿产资源法》</w:t>
            </w: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《中华人民共和国矿产资源法》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《矿产资源开采登记管理办法》</w:t>
            </w: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《中华人民共和国矿产资源法实施细则》</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《矿产资源开采登记管理办法》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《自然资源部关于深化矿产资源管理改革若干事项的意见》（自然资规〔2023〕6号）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47</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法人或其他组织需要利用属于国家秘密的基础测绘成果审批（省级清单第122项）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29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《中华人民共和国测绘成果管理条例》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《中华人民共和国测绘法》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《中华人民共和国测绘成果管理条例》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《四川省测绘管理条例》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《涉密基础测绘成果提供使用管理办法》（自然资规〔2023〕3号）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《四川省测绘地理信息局办公室关于印发〈四川省涉密基础测绘成果提供使用管理办法〉的通知》（川测办〔2023〕57号）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48</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建设项目用地预审与选址意见书核发（省级清单第126项）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2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《中华人民共和国城乡规划法》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《中华人民共和国城乡规划法》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《中华人民共和国土地管理法实施条例》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《中华人民共和国土地管理法实施条例》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《建设项目用地预审管理办法》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《四川省城乡规划条例》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《自然资源部关于以“多规合一”为基础推进规划用地“多审合一、多证合一”改革的通知》（自然资函〔2024〕709号）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bCs/>
                <w:color w:val="auto"/>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49</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国有建设用地使用权出让后土地使用权分割转让批准（省级清单第131项）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《中华人民共和国城镇国有土地使用权出让和转让暂行条例》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《中华人民共和国城镇国有土地使用权出让和转让暂行条例》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50</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乡（镇）村企业使用集体建设用地审批（省级清单第132项）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县人民政府（由县自然资源规划局承办）</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《四川省〈中华人民共和国土地管理法〉实施办法》</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51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乡（镇）村公共设施、公益事业使用集体建设用地审批（省级清单第133项）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县人民政府（由县自然资源规划局承办）</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《四川省〈中华人民共和国土地管理法〉实施办法》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exac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52</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临时用地审批（省级清单第134项）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《土地复垦条例》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《中华人民共和国土地管理法实施条例》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《中华人民共和国土地管理法实施条例》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《四川省〈中华人民共和国土地管理法〉实施办法》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《四川省〈中华人民共和国土地管理法〉实施办法》</w:t>
            </w: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《自然资源部关于规范临时用地管理的通知》（自然资规〔2021〕2号）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《自然资源部办公厅关于加强临时用地监管有关工作的通知》（自然资办函〔2023〕1280号）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bCs/>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《自然资源部办公厅关于进一步做好基础设施建设使用临时用地保障工作的通知》（自然资办函〔2024〕2159号）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《四川省自然资源厅关于进一步明确临时用地管理有关事项的通知》（川自然资规〔2022〕3号）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exac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53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建设用地、临时建设用地规划许可（省级清单第135项）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《中华人民共和国城乡规划法》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《中华人民共和国城乡规划法》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exac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exac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《四川省城乡规划条例》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《自然资源部关于以“多规合一”为基础推进规划用地“多审合一、多证合一”改革的通知》（自然资函〔2024〕709号）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54</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t>开发未确定使用权的国有荒山、荒地、荒滩从事生产审查（省级清单第136项）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县人民政府（由县自然资源规划局承办）</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w:t>
            </w:r>
          </w:p>
        </w:tc>
        <w:tc>
          <w:tcPr>
            <w:tcW w:w="51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《中华人民共和国土地管理法实施条例》</w:t>
            </w:r>
          </w:p>
        </w:tc>
        <w:tc>
          <w:tcPr>
            <w:tcW w:w="51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《中华人民共和国土地管理法实施条例》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《四川省〈中华人民共和国土地管理法〉实施办法》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55</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一般建设项目环境影响评价审批（省级清单第137项）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广安市邻水生态环境局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广安市邻水生态环境局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《中华人民共和国环境保护法》</w:t>
            </w:r>
          </w:p>
        </w:tc>
        <w:tc>
          <w:tcPr>
            <w:tcW w:w="5156"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《中华人民共和国环境影响评价法》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《中华人民共和国环境影响评价法》</w:t>
            </w:r>
          </w:p>
        </w:tc>
        <w:tc>
          <w:tcPr>
            <w:tcW w:w="515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《中华人民共和国水污染防治法》</w:t>
            </w:r>
          </w:p>
        </w:tc>
        <w:tc>
          <w:tcPr>
            <w:tcW w:w="5156"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《中华人民共和国大气污染防治法》</w:t>
            </w:r>
          </w:p>
        </w:tc>
        <w:tc>
          <w:tcPr>
            <w:tcW w:w="51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《中华人民共和国土壤污染防治法》</w:t>
            </w:r>
          </w:p>
        </w:tc>
        <w:tc>
          <w:tcPr>
            <w:tcW w:w="515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《建设项目环境保护管理条例》</w:t>
            </w:r>
          </w:p>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t>《中华人民共和国固体废物污染环境防治法》</w:t>
            </w:r>
          </w:p>
        </w:tc>
        <w:tc>
          <w:tcPr>
            <w:tcW w:w="515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《中华人民共和国噪声污染防治法》</w:t>
            </w:r>
          </w:p>
        </w:tc>
        <w:tc>
          <w:tcPr>
            <w:tcW w:w="515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《建设项目环境保护管理条例》</w:t>
            </w:r>
          </w:p>
        </w:tc>
        <w:tc>
          <w:tcPr>
            <w:tcW w:w="515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56</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江河、湖泊新建、改建或者扩大排污口审批（省级清单第140项）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广安市邻水生态环境局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广安市邻水生态环境局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《中华人民共和国水法》</w:t>
            </w:r>
          </w:p>
        </w:tc>
        <w:tc>
          <w:tcPr>
            <w:tcW w:w="51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《中华人民共和国水污染防治法》</w:t>
            </w:r>
          </w:p>
        </w:tc>
        <w:tc>
          <w:tcPr>
            <w:tcW w:w="515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《中华人民共和国长江保护法》</w:t>
            </w:r>
          </w:p>
        </w:tc>
        <w:tc>
          <w:tcPr>
            <w:tcW w:w="51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《入河排污口监督管理办法》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《中华人民共和国黄河保护法》</w:t>
            </w:r>
          </w:p>
        </w:tc>
        <w:tc>
          <w:tcPr>
            <w:tcW w:w="515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57</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危险废物经营许可（省级清单第141项）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广安市邻水生态环境局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17"/>
                <w:kern w:val="0"/>
                <w:sz w:val="21"/>
                <w:szCs w:val="21"/>
                <w:highlight w:val="none"/>
                <w:u w:val="none"/>
                <w:lang w:val="en-US" w:eastAsia="zh-CN" w:bidi="ar"/>
              </w:rPr>
              <w:t>广安市邻水生态环境局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《中华人民共和国固体废物污染环境防治法》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《中华人民共和国固体废物污染环境防治法》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《危险废物经营许可证管理办法》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《危险废物经营许可证管理办法》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58</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建筑工程施工许可（省级清单第158项）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《中华人民共和国建筑法》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《中华人民共和国建筑法》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《建设工程质量管理条例》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《建筑工程施工许可管理办法》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59</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商品房预售许可（省级清单第165项）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《中华人民共和国城市房地产管理法》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《中华人民共和国城市房地产管理法》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《城市房地产开发经营管理条例》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《城市商品房预售管理办法》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60</w:t>
            </w:r>
          </w:p>
        </w:tc>
        <w:tc>
          <w:tcPr>
            <w:tcW w:w="2894"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关闭、闲置、拆除城市环境卫生设施许可（省级清单第167项）</w:t>
            </w:r>
          </w:p>
        </w:tc>
        <w:tc>
          <w:tcPr>
            <w:tcW w:w="1590"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w:t>
            </w:r>
          </w:p>
        </w:tc>
        <w:tc>
          <w:tcPr>
            <w:tcW w:w="2055"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县综合执法局会同广安市邻水生态环境局</w:t>
            </w:r>
          </w:p>
        </w:tc>
        <w:tc>
          <w:tcPr>
            <w:tcW w:w="2298"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《中华人民共和国固体废物污染环境防治法》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《中华人民共和国固体废物污染环境防治法》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《城市市容和环境卫生管理条例》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《城市生活垃圾管理办法》</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61</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拆除环境卫生设施许可（省级清单第168项）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w:t>
            </w:r>
          </w:p>
        </w:tc>
        <w:tc>
          <w:tcPr>
            <w:tcW w:w="20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《城市市容和环境卫生管理条例》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《城市市容和环境卫生管理条例》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《城市生活垃圾管理办法》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62</w:t>
            </w:r>
          </w:p>
        </w:tc>
        <w:tc>
          <w:tcPr>
            <w:tcW w:w="28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从事城市生活垃圾经营性清扫、收集、运输、处理服务审批（省级清单第169项）</w:t>
            </w:r>
          </w:p>
        </w:tc>
        <w:tc>
          <w:tcPr>
            <w:tcW w:w="15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w:t>
            </w:r>
          </w:p>
        </w:tc>
        <w:tc>
          <w:tcPr>
            <w:tcW w:w="20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w:t>
            </w:r>
          </w:p>
        </w:tc>
        <w:tc>
          <w:tcPr>
            <w:tcW w:w="22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《城市生活垃圾管理办法》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exac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63</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城市建筑垃圾处置核准（省级清单第170项）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w:t>
            </w:r>
          </w:p>
        </w:tc>
        <w:tc>
          <w:tcPr>
            <w:tcW w:w="20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《建设部关于纳入国务院决定的十五项行政许可的条件的规定》</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exac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《城市建筑垃圾管理规定》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exac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64</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城镇污水排入排水管网许可（省级清单第171项）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《城镇排水与污水处理条例》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《城镇排水与污水处理条例》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《四川省城镇排水与污水处理条例》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65</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拆除、改动、迁移城市公共供水设施审核（省级清单第172项）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《城市供水条例》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《城市供水条例》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exac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《四川省城市供水条例》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exac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66</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拆除、改动城镇排水与污水处理设施审核（省级清单第173项）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《城镇排水与污水处理条例》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《城镇排水与污水处理条例》</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exac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《四川省城镇排水与污水处理条例》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67</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由于工程施工、设备维修等原因确需停止供水的审批（省级清单第174项）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《城市供水条例》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《城市供水条例》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exac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《四川省城市供水条例》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exac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68</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燃气经营许可（省级清单第175项）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《城镇燃气管理条例》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《城镇燃气管理条例》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exac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《四川省燃气管理条例》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exac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69</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燃气经营者改动市政燃气设施审批（省级清单第176项）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《城镇燃气管理条例》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《城镇燃气管理条例》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《国务院关于第六批取消和调整行政审批项目决定》（国发〔2012〕52号）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exac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《四川省燃气管理条例》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70</w:t>
            </w:r>
          </w:p>
        </w:tc>
        <w:tc>
          <w:tcPr>
            <w:tcW w:w="28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市政设施建设类审批（省级清单第177项）</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165" w:rightChars="-5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县住房城乡建设局、县综合执法局</w:t>
            </w:r>
          </w:p>
        </w:tc>
        <w:tc>
          <w:tcPr>
            <w:tcW w:w="20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县住房城乡建设局、县综合执法局</w:t>
            </w:r>
          </w:p>
        </w:tc>
        <w:tc>
          <w:tcPr>
            <w:tcW w:w="22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《城市道路管理条例》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《城市道路管理条例》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按照职责分工实施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71</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特殊车辆在城市道路上行驶审批（省级清单第178项）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《城市道路管理条例》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《城市桥梁检测和养护维修管理办法》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72</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改变绿化规划、绿化用地的使用性质审批（省级清单第179项）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《城市绿化条例》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《四川省城市园林绿化条例》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73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工程建设涉及城市绿地、树木审批（省级清单第180项）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《城市绿化条例》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《四川省城市园林绿化条例》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《四川省古树名木保护条例》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74</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历史建筑实施原址保护审批（省级清单第181项）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县住房城乡建设局会同县文化广电旅游局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《历史文化名城名镇名村保护条例》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《历史文化名城名镇名村保护条例》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75</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历史文化街区、名镇、名村核心保护范围内拆除历史建筑以外的建筑物、构筑物或者其他设施审批（省级清单第182项）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县住房城乡建设局会同县文化广电旅游局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《历史文化名城名镇名村保护条例》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《历史文化名城名镇名村保护条例》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76</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历史建筑外部修缮装饰、添加设施以及改变历史建筑的结构或者使用性质审批（省级清单第183项）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县住房城乡建设局会同县文化广电旅游局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《历史文化名城名镇名村保护条例》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《历史文化名城名镇名村保护条例》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77</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建设工程消防设计审查（省级清单第184项）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《中华人民共和国消防法》</w:t>
            </w: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《中华人民共和国消防法》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《建设工程消防设计审查验收管理暂行规定》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《四川省消防条例》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78</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建设工程消防验收（省级清单第185项）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《中华人民共和国消防法》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《中华人民共和国消防法》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《建设工程消防设计审查验收管理暂行规定》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《四川省消防条例》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79</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在村庄、集镇规划区内公共场所修建临时建筑等设施审批（省级清单第186项）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镇人民政府</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《村庄和集镇规划建设管理条例》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《村庄和集镇规划建设管理条例》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《四川省村镇规划建设管理条例》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80</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设置大型户外广告及在城市建筑物、设施上悬挂、张贴宣传品审批（省级清单第187项）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《城市市容和环境卫生管理条例》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《城市市容和环境卫生管理条例》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《四川省城乡环境综合治理条例》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1"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81</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临时性建筑物搭建、堆放物料、占道施工审批（省级清单第188项）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县综合执法局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《城市市容和环境卫生管理条例》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《城市市容和环境卫生管理条例》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82</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建筑起重机械使用登记（省级清单第189项）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县住房城乡建设局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《中华人民共和国特种设备安全法》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《中华人民共和国特种设备安全法》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《建设工程安全生产管理条例》</w:t>
            </w:r>
          </w:p>
        </w:tc>
        <w:tc>
          <w:tcPr>
            <w:tcW w:w="5156"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《建设工程安全生产管理条例》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《建筑起重机械安全监督管理规定》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jc w:val="center"/>
        </w:trPr>
        <w:tc>
          <w:tcPr>
            <w:tcW w:w="733"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83</w:t>
            </w:r>
          </w:p>
        </w:tc>
        <w:tc>
          <w:tcPr>
            <w:tcW w:w="2894"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公路建设项目设计文件审批（省级清单第190项）</w:t>
            </w:r>
          </w:p>
        </w:tc>
        <w:tc>
          <w:tcPr>
            <w:tcW w:w="159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《中华人民共和国公路法》</w:t>
            </w:r>
          </w:p>
        </w:tc>
        <w:tc>
          <w:tcPr>
            <w:tcW w:w="5156"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《建设工程勘察设计管理条例》</w:t>
            </w:r>
          </w:p>
        </w:tc>
        <w:tc>
          <w:tcPr>
            <w:tcW w:w="1348" w:type="dxa"/>
            <w:vMerge w:val="restar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733"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fldChar w:fldCharType="begin"/>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instrText xml:space="preserve"> HYPERLINK "https://baike.so.com/doc/6239145-6452520.html" \o "https://baike.so.com/doc/6239145-6452520.html" </w:instrTex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fldChar w:fldCharType="separate"/>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《公路工程设计变更管理办法》</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fldChar w:fldCharType="end"/>
            </w:r>
          </w:p>
        </w:tc>
        <w:tc>
          <w:tcPr>
            <w:tcW w:w="13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3"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《公路建设市场管理办法》</w:t>
            </w:r>
          </w:p>
        </w:tc>
        <w:tc>
          <w:tcPr>
            <w:tcW w:w="13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733"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《建设工程质量管理条例》</w:t>
            </w:r>
          </w:p>
        </w:tc>
        <w:tc>
          <w:tcPr>
            <w:tcW w:w="515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《农村公路建设管理办法》</w:t>
            </w:r>
          </w:p>
        </w:tc>
        <w:tc>
          <w:tcPr>
            <w:tcW w:w="13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33"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《四川省建设工程勘察设计管理条例》</w:t>
            </w:r>
          </w:p>
        </w:tc>
        <w:tc>
          <w:tcPr>
            <w:tcW w:w="13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jc w:val="center"/>
        </w:trPr>
        <w:tc>
          <w:tcPr>
            <w:tcW w:w="733"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《建设工程勘察设计管理条例》</w:t>
            </w:r>
          </w:p>
        </w:tc>
        <w:tc>
          <w:tcPr>
            <w:tcW w:w="5156"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《四川省农村公路建设管理办法》（川交规〔2022〕2号）</w:t>
            </w:r>
          </w:p>
        </w:tc>
        <w:tc>
          <w:tcPr>
            <w:tcW w:w="13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73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84</w:t>
            </w:r>
          </w:p>
        </w:tc>
        <w:tc>
          <w:tcPr>
            <w:tcW w:w="289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公路建设项目施工许可（省级清单第191项）</w:t>
            </w:r>
          </w:p>
        </w:tc>
        <w:tc>
          <w:tcPr>
            <w:tcW w:w="159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《中华人民共和国公路法》</w:t>
            </w: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《中华人民共和国公路法》</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《公路建设市场管理办法》</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《四川省人民政府关于取消和下放第三批行政审批项目的决定》（川府发〔2013〕63号）</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《四川省农村公路建设管理办法》（川交规〔2022〕2号）</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85</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公路建设项目竣工验收（省级清单第192项）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《中华人民共和国公路法》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《建设工程质量管理条例》</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《公路建设监督管理办法》</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《收费公路管理条例》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《公路工程竣（交）工验收办法》</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《农村公路建设管理办法》</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《四川省普通国省干线公路建设管理办法》（川交规〔2023〕2号）</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《四川省农村公路建设管理办法》（川交规〔2022〕2号）</w:t>
            </w:r>
          </w:p>
        </w:tc>
        <w:tc>
          <w:tcPr>
            <w:tcW w:w="134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86</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公路超限运输许可（省级清单第194项）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《中华人民共和国公路法》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《公路安全保护条例》</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《公路安全保护条例》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《超限运输车辆行驶公路管理规定》</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87</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涉路施工许可（省级清单第195项）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《中华人民共和国公路法》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《公路安全保护条例》</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《路政管理规定》</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《四川省高速公路条例》</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《四川省人民政府办公厅关于进一步促进普通国省道建管养运协调发展的意见》（川办发〔2016〕54号）</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《公路安全保护条例》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《四川省高速公路养护工程管理办法》（川交函﹝2019﹞353号）</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88</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更新采伐护路林审批（省级清单第197项）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《中华人民共和国公路法》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《公路安全保护条例》</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《公路安全保护条例》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《路政管理规定》</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《四川省人民政府办公厅关于进一步促进普通国省道建管养运协调发展的意见》（川办发〔2016〕54号）</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89</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道路旅客运输经营许可（省级清单第202项）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《中华人民共和国道路运输条例》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《道路旅客运输及客运站管理规定》</w:t>
            </w:r>
          </w:p>
        </w:tc>
        <w:tc>
          <w:tcPr>
            <w:tcW w:w="134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90</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道路旅客运输站经营许可（省级清单第203项）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《中华人民共和国道路运输条例》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《道路旅客运输及客运站管理规定》</w:t>
            </w:r>
          </w:p>
        </w:tc>
        <w:tc>
          <w:tcPr>
            <w:tcW w:w="13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91</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道路货物运输经营许可（除使用4500千克及以下普通货运车辆从事普通货运经营外）（省级清单第204项）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《中华人民共和国道路运输条例》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《道路货物运输及站场管理规定》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92</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出租汽车经营许可（省级清单第207项）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t>《巡游出租汽车经营服务管理规定》</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《网络预约出租汽车经营服务管理暂行办法》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93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出租汽车车辆运营证核发（省级清单第208项）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《巡游出租汽车经营服务管理规定》</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《网络预约出租汽车经营服务管理暂行办法》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94</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水运工程建设项目竣工验收（省级清单第213项）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《中华人民共和国港口法》</w:t>
            </w: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《国务院关于取消和调整一批行政审批项目等事项的决定（国发〔2014〕27号）》</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《中华人民共和国航道法》</w:t>
            </w:r>
          </w:p>
        </w:tc>
        <w:tc>
          <w:tcPr>
            <w:tcW w:w="51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《港口工程建设管理规定》</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《中华人民共和国航道管理条例》</w:t>
            </w: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《航道工程建设管理规定》</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《四川省交通运输厅关于转发〈航道工程建设管理规定〉的通知》（川交函〔2020〕100号）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《四川省交通运输厅关于印发〈四川省重点水运工程建设管理办法〉的通知》（川交规〔2023〕4号）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95</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港口内进行危险货物的装卸、过驳作业许可（省级清单第222项）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《中华人民共和国港口法》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《港口危险货物安全管理规定》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96</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在内河通航水域载运、拖带超重、超长、超高、超宽、半潜物体或者拖放竹、木等物体许可（省级清单第225项）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县交通运输局（负责长江干线以外的水域）</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《中华人民共和国内河交通安全管理条例》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《中华人民共和国内河交通安全管理条例》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《中华人民共和国海事行政许可条件规定》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《交通运输部办公厅关于全面推行直属海事系统权责清单制度的通知》（交办海〔2018〕19号）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97</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船舶进行散装液体污染危害性货物或者危险货物过驳作业许可（省级清单第228项）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县交通运输局（负责长江干线以外的水域）</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《中华人民共和国水污染防治法》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《中华人民共和国内河交通安全管理条例》</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《交通运输部办公厅关于全面推行直属海事系统权责清单制度的通知》（交办海〔2018〕19号）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98</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船舶载运污染危害性货物或者危险货物进出港口许可（省级清单第229项）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县交通运输局（负责长江干线以外的水域）</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《中华人民共和国内河交通安全管理条例》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fldChar w:fldCharType="begin"/>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instrText xml:space="preserve"> HYPERLINK "https://baike.so.com/doc/418609-443326.html" \o "https://baike.so.com/doc/418609-443326.html" </w:instrTex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fldChar w:fldCharType="separate"/>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《中华人民共和国内河交通安全管理条例》</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fldChar w:fldCharType="end"/>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《交通运输部办公厅关于全面推行直属海事系统权责清单制度的通知》（交办海〔2018〕19号）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99</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海域或者内河通航水域、岸线施工作业许可（省级清单第230项）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县交通运输局（负责长江干线以外的水域）</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《中华人民共和国内河交通安全管理条例》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《中华人民共和国内河交通安全管理条例》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《水上水下作业和活动通航安全管理规定》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100</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设置或者撤销内河渡口审批（省级清单第235项）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县人民政府（由县交通运输局承办）</w:t>
            </w:r>
          </w:p>
        </w:tc>
        <w:tc>
          <w:tcPr>
            <w:tcW w:w="229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《中华人民共和国内河交通安全管理条例》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《中华人民共和国内河交通安全管理条例》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101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水利基建项目初步设计文件审批（省级清单第243项）</w:t>
            </w:r>
          </w:p>
        </w:tc>
        <w:tc>
          <w:tcPr>
            <w:tcW w:w="159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05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298"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《政府投资条例》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《水利工程建设项目管理规定（试行）》</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《水利工程建设程序管理暂行规定》（水建〔1998〕16号）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《水利水电工程初步设计报告编制规程》（标准编号SL/T619-2021）</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《四川省水利工程管理条例》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102</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取水许可（省级清单第244项）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05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2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《取水许可和水资源费征收管理条例》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《取水许可和水资源费征收管理条例》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《四川省水资源条例》</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《取水许可管理办法》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《建设项目水资源论证管理办法》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《四川省取水许可和水资源费征收管理办法》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103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洪水影响评价类审批（省级清单第245项）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《中华人民共和国河道管理条例》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《水文站网管理办法》（水利部令第44号）</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highlight w:val="none"/>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highlight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highlight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《国务院关于印发清理规范投资项目报建审批事项实施方案的通知》（国发〔2016〕29号）</w:t>
            </w:r>
          </w:p>
        </w:tc>
        <w:tc>
          <w:tcPr>
            <w:tcW w:w="134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《水文站网管理办法》</w:t>
            </w:r>
          </w:p>
        </w:tc>
        <w:tc>
          <w:tcPr>
            <w:tcW w:w="134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《水文监测环境和设施保护办法》</w:t>
            </w:r>
          </w:p>
        </w:tc>
        <w:tc>
          <w:tcPr>
            <w:tcW w:w="134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《中华人民共和国防洪法》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《中华人民共和国防洪法》</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《中华人民共和国水文条例》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《水工程建设规划同意书制度管理办法（试行）》</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《水利部关于印发</w:t>
            </w:r>
            <w:r>
              <w:rPr>
                <w:rFonts w:hint="default" w:ascii="Times New Roman" w:hAnsi="Times New Roman" w:eastAsia="方正仿宋_GBK" w:cs="Times New Roman"/>
                <w:b w:val="0"/>
                <w:bCs w:val="0"/>
                <w:i w:val="0"/>
                <w:iCs w:val="0"/>
                <w:color w:val="auto"/>
                <w:kern w:val="0"/>
                <w:sz w:val="21"/>
                <w:szCs w:val="21"/>
                <w:highlight w:val="none"/>
                <w:u w:val="none"/>
                <w:lang w:val="en" w:eastAsia="zh-CN" w:bidi="ar"/>
              </w:rPr>
              <w:t>〈</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水利部简化整合投资项目涉水行政审批实施办法（试行）</w:t>
            </w:r>
            <w:r>
              <w:rPr>
                <w:rFonts w:hint="default" w:ascii="Times New Roman" w:hAnsi="Times New Roman" w:eastAsia="方正仿宋_GBK" w:cs="Times New Roman"/>
                <w:b w:val="0"/>
                <w:bCs w:val="0"/>
                <w:i w:val="0"/>
                <w:iCs w:val="0"/>
                <w:color w:val="auto"/>
                <w:kern w:val="0"/>
                <w:sz w:val="21"/>
                <w:szCs w:val="21"/>
                <w:highlight w:val="none"/>
                <w:u w:val="none"/>
                <w:lang w:val="en" w:eastAsia="zh-CN" w:bidi="ar"/>
              </w:rPr>
              <w:t>〉</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的通知》（水规计〔2016〕22号）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104</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河道管理范围内特定活动审批（省级清单第246项）</w:t>
            </w:r>
          </w:p>
        </w:tc>
        <w:tc>
          <w:tcPr>
            <w:tcW w:w="159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05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29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《中华人民共和国河道管理条例》</w:t>
            </w: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eastAsia" w:eastAsia="方正仿宋_GBK" w:cs="Times New Roman"/>
                <w:b w:val="0"/>
                <w:bCs w:val="0"/>
                <w:i w:val="0"/>
                <w:iCs w:val="0"/>
                <w:color w:val="auto"/>
                <w:kern w:val="0"/>
                <w:sz w:val="21"/>
                <w:szCs w:val="21"/>
                <w:highlight w:val="none"/>
                <w:u w:val="none"/>
                <w:lang w:val="en-US" w:eastAsia="zh-CN" w:bidi="ar"/>
              </w:rPr>
              <w:t>《中华人民共和国防洪法》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105</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河道采砂许可（省级清单第247项）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05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2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《中华人民共和国水法》</w:t>
            </w:r>
          </w:p>
        </w:tc>
        <w:tc>
          <w:tcPr>
            <w:tcW w:w="51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《中华人民共和国长江保护法》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《中华人民共和国长江保护法》</w:t>
            </w:r>
          </w:p>
        </w:tc>
        <w:tc>
          <w:tcPr>
            <w:tcW w:w="515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《中华人民共和国黄河保护法》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《中华人民共和国黄河保护法》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《长江河道采砂管理条例》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《长江河道采砂管理条例》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《中华人民共和国河道管理条例》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《四川省〈中华人民共和国水法〉实施办法》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《四川省河道采砂管理条例》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106</w:t>
            </w:r>
          </w:p>
        </w:tc>
        <w:tc>
          <w:tcPr>
            <w:tcW w:w="2894"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生产建设项目水土保持方案审批（省级清单第248项）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《中华人民共和国水土保持法》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《中华人民共和国水土保持法》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《生产建设项目水土保持方案管理办法》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733"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highlight w:val="none"/>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《四川省〈中华人民共和国水土保持法〉实施办法》</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107</w:t>
            </w:r>
          </w:p>
        </w:tc>
        <w:tc>
          <w:tcPr>
            <w:tcW w:w="2894"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农村集体经济组织修建水库审批（省级清单第254项）</w:t>
            </w:r>
          </w:p>
        </w:tc>
        <w:tc>
          <w:tcPr>
            <w:tcW w:w="1590"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05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298"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《中华人民共和国水法》</w:t>
            </w: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《政府投资条例》</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《水行政许可实施办法》</w:t>
            </w:r>
          </w:p>
        </w:tc>
        <w:tc>
          <w:tcPr>
            <w:tcW w:w="134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《水利工程建设项目管理规定（试行）》</w:t>
            </w:r>
          </w:p>
        </w:tc>
        <w:tc>
          <w:tcPr>
            <w:tcW w:w="134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《水利工程建设程序管理暂行规定》</w:t>
            </w:r>
          </w:p>
        </w:tc>
        <w:tc>
          <w:tcPr>
            <w:tcW w:w="134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《水利水电工程初步涉及报告编制规程》（标准编号SL/T619-2021）</w:t>
            </w:r>
          </w:p>
        </w:tc>
        <w:tc>
          <w:tcPr>
            <w:tcW w:w="134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《国家发展改革委关于下放政府出资水利项目审批事项的通知》（发改农经〔2017〕2296号）</w:t>
            </w:r>
          </w:p>
        </w:tc>
        <w:tc>
          <w:tcPr>
            <w:tcW w:w="134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108</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城市建设填堵水域、废除围堤审批（省级清单第255项）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05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县人民政府（由县水务局承办）</w:t>
            </w:r>
          </w:p>
        </w:tc>
        <w:tc>
          <w:tcPr>
            <w:tcW w:w="22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《中华人民共和国防洪法》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《中华人民共和国水法》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县政府审批，县水务局承办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《四川省〈中华人民共和国防洪法〉实施办法》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《四川省〈中华人民共和国防洪法〉实施办法》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109</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占用农业灌溉水源、灌排工程设施审批（省级清单第256项）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《四川省水利工程管理条例》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《四川省水利厅关于公路、铁路、机场等基础设施建设与水利工程交叉跨（穿）越或迁改建设管理的意见》 （川水函〔2018〕251号）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7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110</w:t>
            </w:r>
          </w:p>
        </w:tc>
        <w:tc>
          <w:tcPr>
            <w:tcW w:w="28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利用堤顶、戗台兼做公路审批（省级清单第257项）</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29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《中华人民共和国河道管理条例》</w:t>
            </w: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《中华人民共和国河道管理条例》</w:t>
            </w:r>
          </w:p>
        </w:tc>
        <w:tc>
          <w:tcPr>
            <w:tcW w:w="13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111</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坝顶兼做公路审批（省级清单第258项）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298"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《水库大坝安全管理条例》</w:t>
            </w:r>
          </w:p>
        </w:tc>
        <w:tc>
          <w:tcPr>
            <w:tcW w:w="5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《中华人民共和国河道管理条例》</w:t>
            </w:r>
          </w:p>
        </w:tc>
        <w:tc>
          <w:tcPr>
            <w:tcW w:w="1348"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《四川省水库大坝安全管理办法》</w:t>
            </w:r>
          </w:p>
        </w:tc>
        <w:tc>
          <w:tcPr>
            <w:tcW w:w="1348"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《四川省水利工程管理条例》</w:t>
            </w:r>
          </w:p>
        </w:tc>
        <w:tc>
          <w:tcPr>
            <w:tcW w:w="134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112</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大坝管理和保护范围内修建码头、鱼塘许可（省级清单第260项）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县水务局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《水库大坝安全管理条例》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《水库大坝安全管理条例》</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《四川省水库大坝安全管理办法》</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113</w:t>
            </w:r>
          </w:p>
        </w:tc>
        <w:tc>
          <w:tcPr>
            <w:tcW w:w="2894"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农药经营许可（省级清单第264项）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《农药管理条例》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《农药管理条例》</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限制使用农药类农药经营许可除外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《四川省农药管理条例》</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《农药经营许可管理办法》</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114</w:t>
            </w:r>
          </w:p>
        </w:tc>
        <w:tc>
          <w:tcPr>
            <w:tcW w:w="2894"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兽药经营许可（省级清单第270项）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《兽药管理条例》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《兽药管理条例》</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《兽药经营质量管理规范》</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《兽用生物制品经营管理办法》</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《四川省兽药经营质量管理规范实施办法》（川农规〔2024〕4号）</w:t>
            </w:r>
          </w:p>
        </w:tc>
        <w:tc>
          <w:tcPr>
            <w:tcW w:w="134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115</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农作物种子生产经营许可（省级清单第273项）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《中华人民共和国种子法》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《中华人民共和国种子法》</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《农作物种子生产经营许可管理办法》</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《农业转基因生物安全管理条例》</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116</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食用菌菌种生产经营许可（省级清单第274项）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县农业农村局（省级许可权限由县农业农村局负责受理）</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《中华人民共和国种子法》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《中华人民共和国种子法》</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《食用菌菌种管理办法》</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《农作物种子生产经营许可管理办法》</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117</w:t>
            </w:r>
          </w:p>
        </w:tc>
        <w:tc>
          <w:tcPr>
            <w:tcW w:w="28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使用低于国家或地方规定的种用标准的农作物种子审批（省级清单第277项）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县人民政府（由县农业农村局承办）</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《中华人民共和国种子法》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《中华人民共和国种子法》</w:t>
            </w:r>
          </w:p>
        </w:tc>
        <w:tc>
          <w:tcPr>
            <w:tcW w:w="13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118</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种畜禽生产经营许可（省级清单第279项）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《中华人民共和国畜牧法》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《中华人民共和国畜牧法》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《养蜂管理办法（试行）》（农业部公告第1692号）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《农业转基因生物安全管理条例》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《四川省种畜禽生产经营许可证审核发放办法》（川府函〔2007〕48号）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《四川省农业厅关于印发农业系统省市县三级行政审批项目目录的通知》（川农业〔2015〕5号）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《四川省畜牧食品局关于2014年深化行政审批制度改革有关工作的通知》（川畜食函〔2014〕22号）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119</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蚕种生产经营许可（省级清单第280项）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（受理）</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《中华人民共和国畜牧法》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《蚕种管理办法》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《四川省蚕种管理条例》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120</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农业植物检疫证书核发（省级清单第282项）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《植物检疫条例》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《植物检疫条例》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《植物检疫条例实施细则（农业部分）》</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《四川省植物检疫条例》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121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农业植物产地检疫合格证签发（省级清单第283项）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《植物检疫条例》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《植物检疫条例》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《植物检疫条例实施细则（农业部分）》</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122</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农业野生植物采集、出售、收购、野外考察审批（省级清单第285项）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县农业农村局（受理采集国家二级保护野生植物的审批）</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《中华人民共和国野生植物保护条例》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《中华人民共和国野生植物保护条例》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《农业野生植物保护办法》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《四川省野生植物保护条例》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123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动物及动物产品检疫合格证核发（省级清单第289项）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《中华人民共和国动物防疫法》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《中华人民共和国动物防疫法》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《动物检疫管理办法》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《四川省〈中华人民共和国动物防疫法〉实施办法》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《水产苗种管理办法》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《四川省水产种苗管理办法》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《农业部关于印发〈生猪产地检疫规程〉等22个动物检疫规程的通知》（农牧发〔2023〕16号）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124</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动物防疫条件合格证核发（省级清单第290项）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《中华人民共和国动物防疫法》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《中华人民共和国动物防疫法》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《动物防疫条件审查办法》</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125</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向无规定动物疫病区输入易感动物、动物产品的检疫审批（省级清单第291项）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《中华人民共和国动物防疫法》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《动物检疫管理办法》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《四川省〈中华人民共和国动物防疫法〉实施办法》</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126</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动物诊疗许可（省级清单第292项）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《中华人民共和国动物防疫法》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《中华人民共和国动物防疫法》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《动物诊疗机构管理办法》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7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127</w:t>
            </w:r>
          </w:p>
        </w:tc>
        <w:tc>
          <w:tcPr>
            <w:tcW w:w="28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生鲜乳收购站许可（省级清单第295项）</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《乳品质量安全监督管理条例》</w:t>
            </w: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《乳品质量安全监督管理条例》</w:t>
            </w:r>
          </w:p>
        </w:tc>
        <w:tc>
          <w:tcPr>
            <w:tcW w:w="13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128</w:t>
            </w:r>
          </w:p>
        </w:tc>
        <w:tc>
          <w:tcPr>
            <w:tcW w:w="28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生鲜乳准运证明核发（省级清单第296项）</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《乳品质量安全监督管理条例》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《乳品质量安全监督管理条例》</w:t>
            </w:r>
          </w:p>
        </w:tc>
        <w:tc>
          <w:tcPr>
            <w:tcW w:w="13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129</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拖拉机和联合收割机驾驶证核发（省级清单第297项）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《农业机械安全监督管理条例》</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《四川省农业机械安全监督管理条例》</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《农业机械安全监督管理条例</w:t>
            </w:r>
          </w:p>
        </w:tc>
        <w:tc>
          <w:tcPr>
            <w:tcW w:w="5156"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《拖拉机和联合收割机驾驶证管理规定》</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《拖拉机和联合收割机驾驶证业务工作规范》（农机发〔2018〕2号）</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130</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拖拉机和联合收割机登记（省级清单第298项）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《中华人民共和国道路交通安全法》</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《农业机械安全监督管理条例》</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《农业机械安全监督管理条例》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《四川省农业机械安全监督管理条例》</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《拖拉机和联合收割机登记规定》</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131</w:t>
            </w:r>
          </w:p>
        </w:tc>
        <w:tc>
          <w:tcPr>
            <w:tcW w:w="28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工商企业等社会资本通过流转取得土地经营权审批（省级清单第300项）</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县人民政府（由县农业农村局承办）；镇人民政府</w:t>
            </w:r>
          </w:p>
        </w:tc>
        <w:tc>
          <w:tcPr>
            <w:tcW w:w="22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《中华人民共和国农村土地承包法》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《农村土地经营权流转管理办法》</w:t>
            </w:r>
          </w:p>
        </w:tc>
        <w:tc>
          <w:tcPr>
            <w:tcW w:w="13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kern w:val="2"/>
                <w:sz w:val="21"/>
                <w:szCs w:val="21"/>
                <w:lang w:val="en-US" w:eastAsia="zh-CN" w:bidi="ar-SA"/>
              </w:rPr>
              <w:t>单个经营主体单次流转土地规模在100亩以下的无需审批，100亩（含）—500亩（不含）的由镇人民政府审批，500亩（含）以上的由县人民政府审批（县农业农村局承办）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132</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农村村民宅基地审批（省级清单第301项）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镇人民政府</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《中华人民共和国土地管理法》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《农业农村部自然资源部关于规范农村宅基地审批管理的通知》（农经发〔2019〕6号）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《四川省农业农村厅四川省自然资源厅四川省住房和城乡建设厅关于规范农村宅基地审批和住房建设管理的通知》（川农〔2020〕43号）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133</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渔业船舶船员证书核发（省级清单第306项）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《中华人民共和国渔港水域交通安全管理条例》</w:t>
            </w:r>
          </w:p>
        </w:tc>
        <w:tc>
          <w:tcPr>
            <w:tcW w:w="51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《中华人民共和国渔业船员管理办法》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《中华人民共和国船员条例》</w:t>
            </w:r>
          </w:p>
        </w:tc>
        <w:tc>
          <w:tcPr>
            <w:tcW w:w="515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《国家职业资格目录（2021年版）》</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《中华人民共和国渔业港航监督行政处罚规定》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134</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水产苗种生产经营审批（省级清单第308项）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《中华人民共和国渔业法》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《中华人民共和国渔业法》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《农业转基因生物安全管理条例》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《水产苗种管理办法》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《四川省水产种苗管理办法》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135</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水域滩涂养殖证核发（省级清单第309项）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县人民政府（由县农业农村局承办）</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《中华人民共和国渔业法》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《中华人民共和国渔业法》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《水域滩涂养殖发证登记办法》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《四川省〈中华人民共和国渔业法〉实施办法》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136</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渔业捕捞许可（省级清单第310项）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《中华人民共和国渔业法》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《中华人民共和国渔业法》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《中华人民共和国渔业法实施细则》</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《渔业捕捞许可管理规定》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《长江水生生物保护管理规定》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137</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渔业船舶国籍登记（省级清单第311项）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县农业农村局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《中华人民共和国船舶登记条例》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《中华人民共和国渔港水域交通安全管理条例》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《中华人民共和国渔业船舶登记办法》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《中华人民共和国渔业港航监督行政处罚规定》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138</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文艺表演团体设立审批（省级清单第319项）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t>县文化广电旅游局（负责内资文艺表演团体设立审批）</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《营业性演出管理条例》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《营业性演出管理条例实施细则》</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《营业性演出管理条例》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《文化和旅游部关于深化“放管服”改革促进演出市场繁荣发展的通知》（文旅市场发〔2020〕62号）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139</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营业性演出审批（省级清单第322项）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县文化广电旅游局（负责营业性演出审批）</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《营业性演出管理条例》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《营业性演出管理条例》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《营业性演出管理条例实施细则》</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《国务院关于同意在沈阳等6个城市暂时调整实施有关行政法规和经国务院批准的部门规章规定的批复》（国函〔2024〕110号）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《国务院关于第三批取消和调整行政审批项目的决定》（国发〔2004〕16号）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140</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娱乐场所经营活动审批（省级清单第323项）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《娱乐场所管理条例》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《娱乐场所管理条例》</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不包括外商投资的娱乐场所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《娱乐场所管理办法》</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141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互联网上网服务营业场所筹建审批（省级清单第324项）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《互联网上网服务营业场所管理条例》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《互联网上网服务营业场所管理条例》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不包括外商投资的互联网上网服务营业场所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《文化部关于印发〈公众聚集文化经营场所审核公示暂行办法〉的通知》（文市发〔2003〕31号）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《文化和旅游部关于进一步优化营商环境推动互联网上网服务行业规范发展的通知》（文旅市场发〔2020〕86号）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733"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142</w:t>
            </w:r>
          </w:p>
        </w:tc>
        <w:tc>
          <w:tcPr>
            <w:tcW w:w="2894"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互联网上网服务经营活动审批（省级清单第325项）</w:t>
            </w:r>
          </w:p>
        </w:tc>
        <w:tc>
          <w:tcPr>
            <w:tcW w:w="1590"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055"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298"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《互联网上网服务营业场所管理条例》</w:t>
            </w: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《互联网上网服务营业场所管理条例》</w:t>
            </w:r>
          </w:p>
        </w:tc>
        <w:tc>
          <w:tcPr>
            <w:tcW w:w="1348"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不包括外商投资的互联网上网服务经营活动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jc w:val="center"/>
        </w:trPr>
        <w:tc>
          <w:tcPr>
            <w:tcW w:w="73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29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《文化和旅游部关于进一步优化营商环境推动互联网上网服务行业规范发展的通知》（文旅市场发〔2020〕86号）</w:t>
            </w:r>
          </w:p>
        </w:tc>
        <w:tc>
          <w:tcPr>
            <w:tcW w:w="134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143</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饮用水供水单位卫生许可（省级清单第334项）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《中华人民共和国传染病防治法》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《生活饮用水卫生监督管理办法》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144</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公共场所卫生许可（省级清单第335项）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《公共场所卫生管理条例》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《公共场所卫生管理条例》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145</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医疗机构建设项目放射性职业病危害预评价报告审核（省级清单第340项）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《中华人民共和国职业病防治法》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《中华人民共和国职业病防治法》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《放射诊疗管理规定》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146</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医疗机构建设项目放射性职业病防护设施竣工验收（省级清单第341项）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《中华人民共和国职业病防治法》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《中华人民共和国职业病防治法》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《放射诊疗管理规定》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73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147</w:t>
            </w:r>
          </w:p>
        </w:tc>
        <w:tc>
          <w:tcPr>
            <w:tcW w:w="28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医疗机构设置审批（省级清单第342项）</w:t>
            </w:r>
          </w:p>
        </w:tc>
        <w:tc>
          <w:tcPr>
            <w:tcW w:w="15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《医疗机构管理条例》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《医疗机构管理条例》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73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148</w:t>
            </w:r>
          </w:p>
        </w:tc>
        <w:tc>
          <w:tcPr>
            <w:tcW w:w="28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医疗机构执业登记（省级清单第343项）</w:t>
            </w:r>
          </w:p>
        </w:tc>
        <w:tc>
          <w:tcPr>
            <w:tcW w:w="15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《医疗机构管理条例》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《医疗机构管理条例》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149</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母婴保健技术服务机构执业许可（省级清单第345项）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《中华人民共和国母婴保健法》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《中华人民共和国母婴保健法实施办法》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《母婴保健专项技术服务许可及人员资格管理办法》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《国务院关于深化“证照分离”改革进一步激发市场主体发展活力的通知》（国发〔2021〕7号）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《国家卫生健康委办公厅关于做好妇幼健康领域“证照分离”改革工作的通知》（国卫办妇幼发〔2021〕14号）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150</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放射源诊疗技术和医用辐射机构许可（省级清单第347项）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《放射性同位素与射线装置安全和防护条例》</w:t>
            </w: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《放射性同位素与射线装置安全和防护条例》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《放射诊疗管理规定》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151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单采血浆站设置审批（省级清单第352项）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县卫生健康局（初审并逐级上报）</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《血液制品管理条例》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《血液制品管理条例》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《单采血浆站管理办法》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152</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医师执业注册（省级清单第355项）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《中华人民共和国医师法》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《医师执业注册管理办法》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153</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乡村医生执业注册（省级清单第356项）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《乡村医生从业管理条例》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《乡村医生从业管理条例》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154</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母婴保健服务人员资格认定（省级清单第359项）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《中华人民共和国母婴保健法》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《中华人民共和国母婴保健法实施办法》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从事产前诊断中产前筛查的医疗、保健机构，从事婚前医学检查、助产技术、结扎手术、终止妊娠手术的医疗、保健机构和人员的审批由县级卫生健康主管部门负责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《国家职业资格目录（2021）年版》</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《母婴保健专项技术服务许可及人员资格管理办法》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155</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护士执业注册（省级清单第361项）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《护士条例》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《护士条例》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《国家职业资格目录（2021年版）》</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《国务院关于取消和下放一批行政许可事项的决定》（国发〔2019〕6号）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156</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石油天然气建设项目安全设施设计审查（省级清单第363项）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县应急局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县应急局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《中华人民共和国安全生产法》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《建设项目安全设施“三同时”监督管理办法》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《国家安全监管总局办公厅关于明确非煤矿山建设项目安全监管职责等事项的通知》（安监总厅管一〔2013〕143号）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《四川省应急管理厅关于进一步明确安全生产政务服务事项分类分级审查的通知》（川应急规〔2024〕3号）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157</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金属冶炼建设项目安全设施设计审查（省级清单第365项）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县应急局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县应急局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《中华人民共和国安全生产法》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《建设项目安全设施“三同时”监督管理办法》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《冶金企业和有色金属企业安全生产规定》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《四川省应急管理厅关于进一步明确安全生产政务服务事项分类分级审查的通知》（川应急规〔2024〕3号）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158</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危险化学品经营许可（省级清单第370项）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县应急局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县应急局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《危险化学品安全管理条例》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《危险化学品经营许可证管理办法》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《危险化学品安全管理条例》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159</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生产、储存烟花爆竹建设项目安全设施设计审查（省级清单第371项）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县应急局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县应急局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《中华人民共和国安全生产法》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《烟花爆竹生产企业安全生产许可证实施办法》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《建设项目安全设施“三同时”监督管理办法》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《四川省应急管理厅关于进一步明确安全生产政务服务事项分类分级审查的通知》（川应急规〔2024〕3号）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160</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烟花爆竹经营许可（省级清单第373项）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县应急局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县应急局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《烟花爆竹安全管理条例》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《烟花爆竹经营许可实施办法》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161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公众聚集场所投入使用、营业前消防安全检查（省级清单第377项）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县消防救援大队</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县消防救援大队</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《中华人民共和国消防法》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《消防监督检查规定》</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《应急管理部关于贯彻实施新修改〈中华人民共和国消防法〉全面实行公众聚集场所投入使用营业前消防安全检查告知承诺管理的通知》（应急〔2021〕34 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162</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增值税防伪税控系统最高开票限额审批（省级清单第398项）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县税务局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县税务局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《国家税务总局关于全面实行税务行政许可事项清单管理的公告》（国家税务总局公告2022年第19号）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163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食品生产许可（省级清单第400项）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《中华人民共和国食品安全法》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《国务院关于深化“证照分离”改革进一步激发市场主体发展活力的通知》（国发〔2021〕7号）</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《食品生产许可管理办法》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《食品生产许可审查通则（2022 版）》</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《婴幼儿配方乳粉生产许可审查细则（2022年版）》</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《国家食品药品监督管理总局关于印发保健食品生产许可审查细则的通知》（食药监食监三〔2016〕151号）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exac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164</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食品经营许可（省级清单第402项）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《中华人民共和国食品安全法》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《中华人民共和国食品安全法》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《食品经营许可和备案管理办法》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165</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特种设备安全管理和作业人员资格认定（省级清单第408项）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29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《中华人民共和国特种设备安全法》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《特种设备作业人员监督管理办法》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《特种设备安全监察条例》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《特种设备作业人员考核规则》（TSG Z6001-2019）</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《市场监管总局关于特种设备行政许可有关事项的公告》（2021年第41号）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《特种设备焊接操作人员考核规则》（TSG Z6002-2010）</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《国家职业资格目录（2021年版）》</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《四川省市场监督管理局关于特种设备作业人员资格认定项目及发证机关的通知》（川市监规发〔2023〕7号）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exac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166</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计量标准器具核准（省级清单第409项）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《中华人民共和国计量法》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《中华人民共和国计量法实施细则》</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exac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《计量标准考核办法》</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jc w:val="center"/>
        </w:trPr>
        <w:tc>
          <w:tcPr>
            <w:tcW w:w="733"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auto"/>
                <w:highlight w:val="none"/>
              </w:rPr>
            </w:pPr>
          </w:p>
        </w:tc>
        <w:tc>
          <w:tcPr>
            <w:tcW w:w="22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《中华人民共和国计量法实施细则》</w:t>
            </w: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《计量标准考核规范》（JJF1033-2023）</w:t>
            </w:r>
          </w:p>
        </w:tc>
        <w:tc>
          <w:tcPr>
            <w:tcW w:w="1348" w:type="dxa"/>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exact"/>
          <w:jc w:val="center"/>
        </w:trPr>
        <w:tc>
          <w:tcPr>
            <w:tcW w:w="7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167</w:t>
            </w:r>
          </w:p>
        </w:tc>
        <w:tc>
          <w:tcPr>
            <w:tcW w:w="28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承担国家法定计量检定机构任务授权（省级清单第411项）</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0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《中华人民共和国计量法》</w:t>
            </w:r>
          </w:p>
        </w:tc>
        <w:tc>
          <w:tcPr>
            <w:tcW w:w="5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《中华人民共和国计量法实施细则》</w:t>
            </w:r>
          </w:p>
        </w:tc>
        <w:tc>
          <w:tcPr>
            <w:tcW w:w="1348" w:type="dxa"/>
            <w:vMerge w:val="restart"/>
            <w:tcBorders>
              <w:top w:val="nil"/>
              <w:left w:val="single" w:color="auto" w:sz="4" w:space="0"/>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exac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《计量授权管理办法》</w:t>
            </w:r>
          </w:p>
        </w:tc>
        <w:tc>
          <w:tcPr>
            <w:tcW w:w="1348" w:type="dxa"/>
            <w:vMerge w:val="continue"/>
            <w:tcBorders>
              <w:top w:val="nil"/>
              <w:left w:val="single" w:color="auto"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exact"/>
          <w:jc w:val="center"/>
        </w:trPr>
        <w:tc>
          <w:tcPr>
            <w:tcW w:w="73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《法定计量检定机构考核规范》（JJF1069-2012）</w:t>
            </w:r>
          </w:p>
        </w:tc>
        <w:tc>
          <w:tcPr>
            <w:tcW w:w="1348" w:type="dxa"/>
            <w:vMerge w:val="continue"/>
            <w:tcBorders>
              <w:top w:val="single" w:color="000000" w:sz="4" w:space="0"/>
              <w:left w:val="single" w:color="000000" w:sz="4" w:space="0"/>
              <w:bottom w:val="single" w:color="auto" w:sz="4" w:space="0"/>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168</w:t>
            </w:r>
          </w:p>
        </w:tc>
        <w:tc>
          <w:tcPr>
            <w:tcW w:w="2894"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p>
            <w:pPr>
              <w:keepNext w:val="0"/>
              <w:keepLines w:val="0"/>
              <w:widowControl/>
              <w:suppressLineNumbers w:val="0"/>
              <w:jc w:val="both"/>
              <w:textAlignment w:val="center"/>
              <w:rPr>
                <w:rFonts w:hint="default" w:ascii="Times New Roman" w:hAnsi="Times New Roman" w:eastAsia="方正仿宋_GBK" w:cs="Times New Roman"/>
                <w:highlight w:val="none"/>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企业登记注册（省级清单第418项）</w:t>
            </w:r>
          </w:p>
        </w:tc>
        <w:tc>
          <w:tcPr>
            <w:tcW w:w="159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05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298"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《中华人民共和国公司法》</w:t>
            </w:r>
          </w:p>
        </w:tc>
        <w:tc>
          <w:tcPr>
            <w:tcW w:w="5156"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《中华人民共和国市场主体登记管理条例》</w:t>
            </w:r>
          </w:p>
        </w:tc>
        <w:tc>
          <w:tcPr>
            <w:tcW w:w="1348"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《中华人民共和国外商投资法实施条例》</w:t>
            </w:r>
          </w:p>
        </w:tc>
        <w:tc>
          <w:tcPr>
            <w:tcW w:w="134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《中华人民共和国市场主体登记管理条例实施细则》</w:t>
            </w:r>
          </w:p>
        </w:tc>
        <w:tc>
          <w:tcPr>
            <w:tcW w:w="134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《市场监督管理行政许可程序暂行规定》</w:t>
            </w:r>
          </w:p>
        </w:tc>
        <w:tc>
          <w:tcPr>
            <w:tcW w:w="134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《市场监管总局关于印发〈市场主体登记文书规范〉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〈市场主体登记提交材料规范〉的通知》（国市监注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发〔2022〕24 号）</w:t>
            </w:r>
          </w:p>
        </w:tc>
        <w:tc>
          <w:tcPr>
            <w:tcW w:w="134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《国家工商行政管理总局关于对北京市工商行政管理局等90个被授权局外商投资企业核准登记权予以确认的通知》（工商外企字〔2003〕第137号）</w:t>
            </w:r>
          </w:p>
        </w:tc>
        <w:tc>
          <w:tcPr>
            <w:tcW w:w="134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《中华人民共和国合伙企业法》</w:t>
            </w: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《外商投资企业授权登记管理办法》</w:t>
            </w:r>
          </w:p>
        </w:tc>
        <w:tc>
          <w:tcPr>
            <w:tcW w:w="134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rPr>
            </w:pPr>
          </w:p>
        </w:tc>
        <w:tc>
          <w:tcPr>
            <w:tcW w:w="2298"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《中华人民共和国市场主体登记管理条例实施细则》</w:t>
            </w:r>
          </w:p>
        </w:tc>
        <w:tc>
          <w:tcPr>
            <w:tcW w:w="134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《防范和查处假冒企业登记违法行为规定》</w:t>
            </w:r>
          </w:p>
        </w:tc>
        <w:tc>
          <w:tcPr>
            <w:tcW w:w="134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《中华人民共和国个人独资企业法》</w:t>
            </w: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《国家工商行政管理总局关于授予山西省等49个工商行政管理局外商投资企业核准登记权的通知》（工商外企字〔2005〕第196号）</w:t>
            </w:r>
          </w:p>
        </w:tc>
        <w:tc>
          <w:tcPr>
            <w:tcW w:w="134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《中华人民共和国外商投资法》</w:t>
            </w:r>
          </w:p>
        </w:tc>
        <w:tc>
          <w:tcPr>
            <w:tcW w:w="5156"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工商行政管理总局关于授予四川省南充市、达州市、遂宁市、凉山州、自贡市、泸州市、雅安市、宜宾市、广元市、巴中市、攀枝花市、甘孜州、阿坝州、广安市工商行政管理局的外商投资企业核准登记权的通知》（工商外企字〔2007〕282号）</w:t>
            </w:r>
          </w:p>
        </w:tc>
        <w:tc>
          <w:tcPr>
            <w:tcW w:w="1348" w:type="dxa"/>
            <w:vMerge w:val="continue"/>
            <w:tcBorders>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jc w:val="center"/>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《中华人民共和国市场主体登记管理条例》</w:t>
            </w:r>
          </w:p>
        </w:tc>
        <w:tc>
          <w:tcPr>
            <w:tcW w:w="5156"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《四川省市场监督管理局关于下放市场主体登记注册管辖权的通知》（川市监发〔2021〕16 号）</w:t>
            </w:r>
          </w:p>
        </w:tc>
        <w:tc>
          <w:tcPr>
            <w:tcW w:w="1348"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169</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个体工商户登记注册（省级清单第419项）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0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《促进个体工商户发展条例》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《市场监管总局关于印发〈市场主体登记文书规范〉〈市场主体登记提交材料规范〉的通知》（国市监注发〔2022〕24号）</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《中华人民共和国市场主体登记管理条例实施细则》</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2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《中华人民共和国市场主体登记管理条例》</w:t>
            </w: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《中华人民共和国市场主体登记管理条例》</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170</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农民专业合作社登记注册（省级清单第420项）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29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《中华人民共和国农民专业合作社法》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《中华人民共和国市场主体登记管理条例》</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《中华人民共和国市场主体登记管理条例》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《中华人民共和国市场主体登记管理条例实施细则》</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《市场监管总局关于印发〈市场主体登记文书规范〉</w:t>
            </w:r>
          </w:p>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〈市场主体登记提交材料规范〉的通知》（国市监注</w:t>
            </w:r>
          </w:p>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发〔2022〕24 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jc w:val="center"/>
        </w:trPr>
        <w:tc>
          <w:tcPr>
            <w:tcW w:w="7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171</w:t>
            </w:r>
          </w:p>
        </w:tc>
        <w:tc>
          <w:tcPr>
            <w:tcW w:w="28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广播电视专用频段频率使用许可（省级清单第429项）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县文化广电旅游局（受理并逐级上报）</w:t>
            </w:r>
          </w:p>
        </w:tc>
        <w:tc>
          <w:tcPr>
            <w:tcW w:w="22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《广播电视管理条例》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《广播电视无线传输覆盖网管理办法》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172</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广播电台、电视台设立、终止审批（省级清单第431项）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县文化广电旅游局（受理并逐级上报）</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《广播电视管理条例》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《广播电台电视台审批管理办法》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173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广播电台、电视台变更台名、台标、节目设置范围或节目套数审批（省级清单第432项）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县文化广电旅游局（受理并逐级上报）</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《广播电视管理条例》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《广播电台电视台审批管理办法》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《国务院关于取消和下放一批行政许可事项的决定》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3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174</w:t>
            </w:r>
          </w:p>
        </w:tc>
        <w:tc>
          <w:tcPr>
            <w:tcW w:w="28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乡镇设立广播电视站和机关、部队、团体、企业事业单位设立有线广播电视站审批（省级清单第433项）</w:t>
            </w:r>
          </w:p>
        </w:tc>
        <w:tc>
          <w:tcPr>
            <w:tcW w:w="15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0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县文化广电旅游局（初审）</w:t>
            </w:r>
          </w:p>
        </w:tc>
        <w:tc>
          <w:tcPr>
            <w:tcW w:w="229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《广播电视管理条例》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《广播电视站审批管理暂行规定》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175</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有线广播电视传输覆盖网工程验收审核（省级清单第434项）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《广播电视管理条例》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《广播电视管理条例》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7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176</w:t>
            </w:r>
          </w:p>
        </w:tc>
        <w:tc>
          <w:tcPr>
            <w:tcW w:w="28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广播电视视频点播业务审批（省级清单第436项）</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0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县文化广电旅游局（受理并逐级上报）</w:t>
            </w:r>
          </w:p>
        </w:tc>
        <w:tc>
          <w:tcPr>
            <w:tcW w:w="229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《广播电视视频点播业务管理办法》</w:t>
            </w:r>
          </w:p>
        </w:tc>
        <w:tc>
          <w:tcPr>
            <w:tcW w:w="13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177</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卫星电视广播地面接收设施安装服务许可（省级清单第439项）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县文化广电旅游局（初审）</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《卫星电视广播地面接收设施管理规定》</w:t>
            </w: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《卫星电视广播地面接收设施安装服务暂行办法》</w:t>
            </w:r>
          </w:p>
        </w:tc>
        <w:tc>
          <w:tcPr>
            <w:tcW w:w="134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《广电总局关于设立卫星地面接收设施安装服务机构审批事项的通知》（广发〔2010〕24号）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178</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设置卫星电视广播地面接收设施审批（省级清单第440项）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县文化广电旅游局（初审）</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《广播电视管理条例》</w:t>
            </w:r>
          </w:p>
        </w:tc>
        <w:tc>
          <w:tcPr>
            <w:tcW w:w="5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《〈卫星电视广播地面接收设施管理规定〉实施细则》</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《卫星电视广播地面接收设施管理规定》</w:t>
            </w:r>
          </w:p>
        </w:tc>
        <w:tc>
          <w:tcPr>
            <w:tcW w:w="5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179</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举办健身气功活动及设立站点审批（省级清单第443项）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《健身气功管理办法》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180</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高危险性体育项目经营许可（省级清单第446项）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《中华人民共和国体育法》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《全民健身条例》</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《经营高危险性体育项目许可管理办法》</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181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临时占用公共体育场地设施审批（省级清单第447项）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《中华人民共和国体育法》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《公共文化体育设施条例》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《四川省体育条例》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182</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举办高危险性体育赛事活动许可（省级清单第448项）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县教科体局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《中华人民共和国体育法》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《体育赛事活动管理办法》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t>《高危险性体育赛事活动目录（第一批）》（体育总局、工业和信息化部、公安部、人力资源社会保障部、卫生健康委、应急部、市场监管总局公告第63号）</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《体育总局关于做好高危险性体育赛事活动管理工作的通知》（体政规字〔2023〕2号）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183</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出版物零售业务经营许可（省级清单第458项）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县委宣传部（县新闻出版局）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县委宣传部（县新闻出版局）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《出版管理条例》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《出版物市场管理规定》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184</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宗教活动场所筹备设立审批（省级清单第475项）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县民族宗教事务局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县民族宗教事务局（初审）</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《宗教事务条例》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《宗教事务条例》</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《四川省宗教事务条例》</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《宗教活动场所管理办法》</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8"/>
                <w:rFonts w:hint="default" w:ascii="Times New Roman" w:hAnsi="Times New Roman" w:eastAsia="方正仿宋_GBK" w:cs="Times New Roman"/>
                <w:color w:val="auto"/>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733"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185</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宗教活动场所设立、变更、注销登记（省级清单第476项）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县民族宗教事务局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县民族宗教事务局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《宗教事务条例》</w:t>
            </w: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《宗教事务条例》</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《宗教活动场所管理办法》</w:t>
            </w:r>
          </w:p>
        </w:tc>
        <w:tc>
          <w:tcPr>
            <w:tcW w:w="134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186</w:t>
            </w:r>
          </w:p>
        </w:tc>
        <w:tc>
          <w:tcPr>
            <w:tcW w:w="289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宗教活动场所内改建或者新建建筑物许可（省级清单第478项）</w:t>
            </w:r>
          </w:p>
        </w:tc>
        <w:tc>
          <w:tcPr>
            <w:tcW w:w="159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县民族宗教事务局</w:t>
            </w:r>
          </w:p>
        </w:tc>
        <w:tc>
          <w:tcPr>
            <w:tcW w:w="205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县民族宗教事务局（省、市许可权限由县民族宗教事务局负责初审）</w:t>
            </w:r>
          </w:p>
        </w:tc>
        <w:tc>
          <w:tcPr>
            <w:tcW w:w="229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《宗教事务条例》</w:t>
            </w: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《四川省宗教事务条例》</w:t>
            </w:r>
          </w:p>
        </w:tc>
        <w:tc>
          <w:tcPr>
            <w:tcW w:w="134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《宗教事务部分行政许可项目实施办法》（国宗发〔2018〕11号）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187</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宗教临时活动地点审批（省级清单第479项）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县民族宗教事务局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县民族宗教事务局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《宗教事务条例》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《宗教事务条例》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《宗教临时活动地点审批管理办法》（国宗发〔2018〕15号）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188</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1"/>
                <w:szCs w:val="21"/>
                <w:highlight w:val="none"/>
                <w:u w:val="none"/>
                <w:lang w:val="en-US" w:eastAsia="zh-CN" w:bidi="ar"/>
              </w:rPr>
              <w:t>宗教团体、宗教院校、宗教活动场所接受境外捐赠审批（省级清单第485项）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县民族宗教事务局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县民族宗教事务局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《宗教事务条例》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《宗教事务条例》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《宗教事务部分行政许可项目实施办法》（国宗发〔2018〕11号）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189</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华侨回国定居审批（省级清单第488项）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县委统战部（县政府侨务办公室）</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县委统战部（县政府侨务办公室）</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《中华人民共和国出境入境管理法》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《四川省华侨权益保护条例》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t>《华侨回国定居办理工作规定》（国侨发〔2013〕18号）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t>《国务院侨务办公室 公安部 外交部关于简化和规范华侨回国定居办理工作的通知》（国侨发〔2019〕2号）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190</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雷电防护装置设计审核（省级清单第491项）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县气象局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县气象局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《中华人民共和国气象法》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《气象灾害防御条例》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《气象灾害防御条例》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《气象行政许可实施办法》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《雷电防护装置设计审核和竣工验收规定》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191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雷电防护装置竣工验收（省级清单第492项）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县气象局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县气象局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《中华人民共和国气象法》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《气象灾害防御条例》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《气象灾害防御条例》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《气象行政许可实施办法》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《雷电防护装置设计审核和竣工验收规定》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192</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升放无人驾驶自由气球或者系留气球活动审批（省级清单第494项）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县气象局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县气象局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《国务院关于第六批取消和调整行政审批项目的决定》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《升放气球管理办法》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《通用航空飞行管制条例》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 xml:space="preserve">《气象行政许可实施办法》 </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193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在电力设施周围或电力设施保护区内进行可能危及电力设施安全作业的审批（省级清单第520项）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县经济信息化局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县经济信息化局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《中华人民共和国电力法》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《中华人民共和国电力法》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《电力设施保护条例》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《电力设施保护条例》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194</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新建不能满足管道保护要求的石油天然气管道防护方案审批（省级清单第525项）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县发展改革局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县发展改革局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《中华人民共和国石油天然气管道保护法》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《中华人民共和国石油天然气管道保护法》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195</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可能影响石油天然气管道保护的施工作业审批（省级清单第526项）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县发展改革局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县发展改革局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《中华人民共和国石油天然气管道保护法》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《中华人民共和国石油天然气管道保护法》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196</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烟草专卖零售许可（省级清单第532项）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县烟草专卖局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县烟草专卖局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《中华人民共和国烟草专卖法》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《中华人民共和国烟草专卖法》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《中华人民共和国烟草专卖法实施条例》</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《烟草专卖许可证管理办法》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《电子烟管理办法》（国家烟草专卖局公告2022年第1号）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197</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普通护照签发（省级清单第534项）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县公安局（受国家移民局委托实施）</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《中华人民共和国护照法》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《中华人民共和国护照法》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《中华人民共和国普通护照和出入境通行证签发管理办法》</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198</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边境管理区通行证核发（省级清单第536项）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县公安局（含指定的派出所）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《中华人民共和国边境管理区通行证管理办法》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199</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内地居民前往港澳通行证、往来港澳通行证及签注签发（省级清单第537项）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县公安局（受国家移民局委托实施）</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《中国公民因私事往来香港地区或者澳门地区的暂行管理办法》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《中国公民因私事往来香港地区或者澳门地区的暂行管理办法》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200</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港澳居民来往内地通行证签发（省级清单第538项）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县公安局（受国家移民局委托实施）（换发、补发）</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t>《中国公民因私事往来香港地区或者澳门地区的暂行管理办法》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《中国公民因私事往来香港地区或者澳门地区的暂行管理办法》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201</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大陆居民往来台湾通行证及签注签发（省级清单第540项）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县公安局（受国家移民局委托实施）</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《中国公民往来台湾地区管理办法》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《中国公民往来台湾地区管理办法》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202</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台湾居民来往大陆通行证签发（省级清单第541项）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县公安局（受国家移民局委托实施）</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《中国公民往来台湾地区管理办法》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《中国公民往来台湾地区管理办法》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203</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林草种子生产经营许可证核发（省级清单第544项）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《中华人民共和国种子法》</w:t>
            </w: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《中华人民共和国种子法》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《国务院关于深化“证照分离”改革进一步激发市场主体发展活力的通知》（国发〔2021〕7号）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《林木种子生产经营许可证管理办法》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《国家林业和草原局公告》（2024年第10号）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《四川省林木种子管理条例》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《四川省林业和草原局关于印发〈四川林草“证照分离”改革全覆盖实施方案〉的通知》（川林发〔2021〕33号）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204</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林草植物检疫证书核发（省级清单第547项）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《植物检疫条例》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《植物检疫条例实施细则（林业部分）》</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出省林业植物检疫证书签发权限由省级委托市、县植物检疫机构实施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《森林植物检疫技术规程》（林护通字〔1998〕43号）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《四川省植物检疫条例》</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《财政部 发展改革委关于取消和暂停征收一批行政事业性收费有关问题的通知》（财税〔2015〕102号）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《国家林业和草原局关于进一步改进人造板检疫管理的通知》（林生规〔2019〕4号）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 xml:space="preserve">《四川省林业和草原有害生物防治检疫总站公告》（2024年第1号） </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205</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建设项目使用林地及在森林和野生动物类型国家级自然保护区建设审批（省级清单第548项）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《中华人民共和国森林法》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《中华人民共和国森林法》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《中华人民共和国自然保护区条例》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《建设项目使用林地审核审批管理办法》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《在国家级自然保护区修筑设施审批管理暂行办法》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《中华人民共和国森林法实施条例》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《国家林业和草原局公告》（2022年第17号）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《国家林业和草原局公告》（2023年第3号）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《国家林业和草原局公告》（2023年第11号）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《使用林地可行性报告编制规范》</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《国家林业和草原局关于印发〈建设项目使用林地审核审批管理规范〉的通知》（林资规〔2021〕5号）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《四川省人民政府关于将一批省级行政职权事项调整由成都市及7个区域中心城市实施的决定》（四川省人民政府令第357号修订）</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《森林和野生动物类型自然保护区管理办法》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《四川省人民政府关于开展扩权强县试点工作的实施意见》（川府发〔2007〕58号）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《四川省林业和草原局公告》（2022年第8号）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《四川省林业和草原局公告》（2023年第7号）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《四川省林业和草原局公告》（2023年第9号）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《四川省林业和草原局关于印发〈四川省建设项目使用林地审核审批管理规范〉》的通知》（川林规发〔2022〕2 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206</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林木采伐许可证核发（省级清单第550项）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《中华人民共和国森林法》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《中华人民共和国森林法》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省级权限下放中国（四川）自由贸易试验区和协同改革先行区实施，市级部分权限下放给扩权试点县实施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《中华人民共和国森林法实施条例》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《四川省绿化条例》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《四川省林木采伐管理办法》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《中华人民共和国森林法实施条例》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《四川省人民政府关于开展扩权强县试点工作的实施意见》（川府发〔2007〕58号）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《四川省人民政府关于印发进一步向扩权试点县（市）下放部分市级管理权限目录的通知》（川府发〔2015〕12号）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《四川省林业和草原局公告》（2023年第9号）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《四川省林业和草原局公告》（2024年第3号）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207</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从事营利性治沙活动许可（省级清单第551项）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29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《中华人民共和国防沙治沙法》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《中华人民共和国防沙治沙法》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《营利性治沙管理办法》</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《四川省〈中华人民共和国防沙治沙法〉实施办法》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208</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在风景名胜区内从事建设、设置广告、举办大型游乐活动以及其他影响生态和景观活动许可（省级清单第553项）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《风景名胜区条例》</w:t>
            </w:r>
          </w:p>
        </w:tc>
        <w:tc>
          <w:tcPr>
            <w:tcW w:w="515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《风景名胜区条例》</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jc w:val="center"/>
        </w:trPr>
        <w:tc>
          <w:tcPr>
            <w:tcW w:w="733"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yellow"/>
              </w:rPr>
            </w:pPr>
          </w:p>
        </w:tc>
        <w:tc>
          <w:tcPr>
            <w:tcW w:w="2894"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yellow"/>
              </w:rPr>
            </w:pPr>
          </w:p>
        </w:tc>
        <w:tc>
          <w:tcPr>
            <w:tcW w:w="159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yellow"/>
              </w:rPr>
            </w:pPr>
          </w:p>
        </w:tc>
        <w:tc>
          <w:tcPr>
            <w:tcW w:w="205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yellow"/>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《四川省风景名胜区条例》</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3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209</w:t>
            </w:r>
          </w:p>
        </w:tc>
        <w:tc>
          <w:tcPr>
            <w:tcW w:w="289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猎捕陆生野生动物审批（省级清单第555项）</w:t>
            </w:r>
          </w:p>
        </w:tc>
        <w:tc>
          <w:tcPr>
            <w:tcW w:w="159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05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《中华人民共和国野生动物保护法》</w:t>
            </w: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《中华人民共和国野生动物保护法》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《中华人民共和国陆生野生动物保护实施条例》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《中华人民共和国陆生野生动物保护实施条例》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《四川省〈中华人民共和国野生动物保护法〉实施办法》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《四川省林业和草原局公告》（2023年第9号）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《四川省林业和草原局公告》（2023年第19号）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210</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森林草原防火期内在森林草原防火区野外用火审批（省级清单第561项）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县人民政府（由县林业局承办）</w:t>
            </w:r>
          </w:p>
        </w:tc>
        <w:tc>
          <w:tcPr>
            <w:tcW w:w="229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《森林防火条例》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《四川省森林防火条例》</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《森林防火条例》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《草原防火条例》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《草原防火条例》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211</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森林草原防火期内在森林草原防火区爆破、勘察和施工等活动审批（省级清单第562项）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《森林防火条例》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《森林防火条例》</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highlight w:val="none"/>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《四川省森林防火条例》</w:t>
            </w:r>
          </w:p>
        </w:tc>
        <w:tc>
          <w:tcPr>
            <w:tcW w:w="134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《草原防火条例》</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2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《草原防火条例》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《四川省林业和草原局公告》（2023年第9号）</w:t>
            </w:r>
          </w:p>
        </w:tc>
        <w:tc>
          <w:tcPr>
            <w:tcW w:w="134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212</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进入森林高火险区、草原防火管制区审批（省级清单第563项）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县人民政府（由县林业局承办）</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《森林防火条例》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《森林防火条例》</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《草原防火条例》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《草原防火条例》</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213</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工商企业等社会资本通过流转取得林地经营权审批（省级清单第564项）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县人民政府（由县林业局承办）</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《中华人民共和国农村土地承包法》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《中华人民共和国农村土地承包法》</w:t>
            </w:r>
          </w:p>
        </w:tc>
        <w:tc>
          <w:tcPr>
            <w:tcW w:w="134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214</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古树名木移植审批（新增）</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县林业局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县人民政府（由县林业局承办）</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《古树名木保护条例》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《古树名木保护条例》</w:t>
            </w:r>
          </w:p>
        </w:tc>
        <w:tc>
          <w:tcPr>
            <w:tcW w:w="134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《四川省古树名木保护条例》</w:t>
            </w:r>
          </w:p>
        </w:tc>
        <w:tc>
          <w:tcPr>
            <w:tcW w:w="134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215</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建设工程文物保护许可（省级清单第570项）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县文化广电旅游局（县文物管理局）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县文化广电旅游局（县文物管理局）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《中华人民共和国文物保护法》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《中华人民共和国文物保护法》</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由县人民政府批准，县文化广电旅游局承办，征得上一级文物部门同意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《四川省〈中华人民共和国文物保护法〉实施办法》</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216</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文物保护单位原址保护措施审批（省级清单第571项）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县文化广电旅游局（县文物管理局）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县文化广电旅游局（县文物管理局）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《中华人民共和国文物保护法》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《中华人民共和国文物保护法》</w:t>
            </w:r>
          </w:p>
        </w:tc>
        <w:tc>
          <w:tcPr>
            <w:tcW w:w="13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73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217</w:t>
            </w:r>
          </w:p>
        </w:tc>
        <w:tc>
          <w:tcPr>
            <w:tcW w:w="2894"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核定为文物保护单位的属于国家所有的纪念建筑物或者古建筑改变用途审批（省级清单第573项）</w:t>
            </w:r>
          </w:p>
        </w:tc>
        <w:tc>
          <w:tcPr>
            <w:tcW w:w="15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县文化广电旅游局（县文物管理局）</w:t>
            </w:r>
          </w:p>
        </w:tc>
        <w:tc>
          <w:tcPr>
            <w:tcW w:w="20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县人民政府（由县文物管理局承办）</w:t>
            </w:r>
          </w:p>
        </w:tc>
        <w:tc>
          <w:tcPr>
            <w:tcW w:w="229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《中华人民共和国文物保护法》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《中华人民共和国文物保护法》</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218</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不可移动文物修缮审批（省级清单第574项）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县文化广电旅游局（县文物管理局）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县文化广电旅游局（县文物管理局）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《中华人民共和国文物保护法》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《中华人民共和国文物保护法》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《四川省〈中华人民共和国文物保护法〉实施办法》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219</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非国有文物收藏单位和其他单位借用国有馆藏文物审批（省级清单第580项）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县文化广电旅游局（县文物管理局）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县文化广电旅游局（县文物管理局）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《中华人民共和国文物保护法》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《中华人民共和国文物保护法》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《中华人民共和国文物保护法实施条例》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220</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博物馆处理不够入藏标准、无保存价值的文物或标本审批（省级清单第585项）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县文化广电旅游局（县文物管理局）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县文化广电旅游局（县文物管理局）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《国务院对确需保留的行政审批项目设定行政许可的决定》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《中华人民共和国文物保护法》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《博物馆管理办法》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1"/>
                <w:szCs w:val="21"/>
                <w:highlight w:val="none"/>
                <w:u w:val="none"/>
                <w:lang w:val="en-US" w:eastAsia="zh-CN" w:bidi="ar"/>
              </w:rPr>
              <w:t>《国有馆藏文物退出管理暂行办法》（文物博发〔2018〕9号）</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221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确有专长的中医医师资格认定（省级清单第589项）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县卫生健康局（受理并逐级上报）</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《中华人民共和国中医药法》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《中华人民共和国中医药法》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《中医医术确有专长人员医师资格考核注册管理暂行办法》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222</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确有专长的中医医师执业注册（省级清单第590项）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《中华人民共和国中医药法》</w:t>
            </w: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《中华人民共和国中医药法》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《中医医术确有专长人员医师资格考核注册管理暂行办法》</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223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中医医疗机构设置审批（省级清单第592项）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《中华人民共和国中医药法》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《中华人民共和国中医药法》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《医疗机构管理条例》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224</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中医医疗机构执业登记（省级清单第593项）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县卫生健康局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《中华人民共和国中医药法》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《中华人民共和国中医药法》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《医疗机构管理条例》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225</w:t>
            </w:r>
          </w:p>
        </w:tc>
        <w:tc>
          <w:tcPr>
            <w:tcW w:w="28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矿山建设项目安全设施设计审查（省级清单第594项）</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县应急局</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县应急局</w:t>
            </w: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《中华人民共和国安全生产法》</w:t>
            </w:r>
          </w:p>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《建设项目安全设施“三同时”监督管理办法》</w:t>
            </w:r>
          </w:p>
        </w:tc>
        <w:tc>
          <w:tcPr>
            <w:tcW w:w="13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煤矿建设项目安全设施设计审查由应急管理厅实施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highlight w:val="none"/>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color w:val="auto"/>
                <w:highlight w:val="none"/>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《煤矿建设项目安全设施监察规定》</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《煤矿安全生产条例》</w:t>
            </w: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《国家安全监管总局办公厅关于切实做好国家取消和下放投资审批有关建设项目安全监管工作的通知》（安监总厅政法〔2013〕120号）</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《国家安全监管总局办公厅关于明确非煤矿山建设项目安全监管职责等事项的通知》（安监总厅管一〔2013〕143号）</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t>《中华人民共和国应急管理部公告》（2021年第1号）</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73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《国家矿山安全监察局关于进一步加强非煤矿山安全生产行政许可工作的通知》（矿安〔2024〕70号）</w:t>
            </w:r>
          </w:p>
        </w:tc>
        <w:tc>
          <w:tcPr>
            <w:tcW w:w="13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《四川省应急管理厅关于进一步明确安全生产政务服务事项分类分级审查的通知》（川应急规〔2024〕3号）</w:t>
            </w:r>
          </w:p>
        </w:tc>
        <w:tc>
          <w:tcPr>
            <w:tcW w:w="13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default" w:ascii="Times New Roman" w:hAnsi="Times New Roman" w:eastAsia="方正仿宋_GBK" w:cs="Times New Roman"/>
                <w:i w:val="0"/>
                <w:iCs w:val="0"/>
                <w:color w:val="auto"/>
                <w:sz w:val="21"/>
                <w:szCs w:val="21"/>
                <w:highlight w:val="none"/>
                <w:u w:val="none"/>
                <w:lang w:val="en-US" w:eastAsia="zh-CN"/>
              </w:rPr>
              <w:t>226</w:t>
            </w:r>
          </w:p>
        </w:tc>
        <w:tc>
          <w:tcPr>
            <w:tcW w:w="28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Style w:val="16"/>
                <w:rFonts w:hint="default" w:ascii="Times New Roman" w:hAnsi="Times New Roman" w:eastAsia="方正仿宋_GBK" w:cs="Times New Roman"/>
                <w:color w:val="auto"/>
                <w:sz w:val="21"/>
                <w:szCs w:val="21"/>
                <w:highlight w:val="none"/>
                <w:lang w:val="en-US" w:eastAsia="zh-CN" w:bidi="ar"/>
              </w:rPr>
              <w:t>药品零售企业经营许可</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（省级清单第614项）</w:t>
            </w:r>
          </w:p>
        </w:tc>
        <w:tc>
          <w:tcPr>
            <w:tcW w:w="15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Style w:val="16"/>
                <w:rFonts w:hint="default" w:ascii="Times New Roman" w:hAnsi="Times New Roman" w:eastAsia="方正仿宋_GBK" w:cs="Times New Roman"/>
                <w:color w:val="auto"/>
                <w:sz w:val="21"/>
                <w:szCs w:val="21"/>
                <w:highlight w:val="none"/>
                <w:lang w:val="en-US" w:eastAsia="zh-CN" w:bidi="ar"/>
              </w:rPr>
              <w:t>县市场监管局</w:t>
            </w:r>
          </w:p>
        </w:tc>
        <w:tc>
          <w:tcPr>
            <w:tcW w:w="20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Style w:val="16"/>
                <w:rFonts w:hint="default" w:ascii="Times New Roman" w:hAnsi="Times New Roman" w:eastAsia="方正仿宋_GBK" w:cs="Times New Roman"/>
                <w:color w:val="auto"/>
                <w:sz w:val="21"/>
                <w:szCs w:val="21"/>
                <w:highlight w:val="none"/>
                <w:lang w:val="en-US" w:eastAsia="zh-CN" w:bidi="ar"/>
              </w:rPr>
              <w:t>县市场监管局</w:t>
            </w:r>
          </w:p>
        </w:tc>
        <w:tc>
          <w:tcPr>
            <w:tcW w:w="22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16"/>
                <w:rFonts w:hint="default" w:ascii="Times New Roman" w:hAnsi="Times New Roman" w:eastAsia="方正仿宋_GBK" w:cs="Times New Roman"/>
                <w:color w:val="auto"/>
                <w:sz w:val="21"/>
                <w:szCs w:val="21"/>
                <w:highlight w:val="none"/>
                <w:lang w:val="en-US" w:eastAsia="zh-CN" w:bidi="ar"/>
              </w:rPr>
            </w:pPr>
            <w:r>
              <w:rPr>
                <w:rStyle w:val="16"/>
                <w:rFonts w:hint="default" w:ascii="Times New Roman" w:hAnsi="Times New Roman" w:eastAsia="方正仿宋_GBK" w:cs="Times New Roman"/>
                <w:color w:val="auto"/>
                <w:sz w:val="21"/>
                <w:szCs w:val="21"/>
                <w:highlight w:val="none"/>
                <w:lang w:val="en-US" w:eastAsia="zh-CN" w:bidi="ar"/>
              </w:rPr>
              <w:t>《中华人民共和国药品管理法》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16"/>
                <w:rFonts w:hint="default" w:ascii="Times New Roman" w:hAnsi="Times New Roman" w:eastAsia="方正仿宋_GBK" w:cs="Times New Roman"/>
                <w:color w:val="auto"/>
                <w:sz w:val="21"/>
                <w:szCs w:val="21"/>
                <w:highlight w:val="none"/>
                <w:lang w:val="en-US" w:eastAsia="zh-CN" w:bidi="ar"/>
              </w:rPr>
            </w:pPr>
            <w:r>
              <w:rPr>
                <w:rStyle w:val="16"/>
                <w:rFonts w:hint="default" w:ascii="Times New Roman" w:hAnsi="Times New Roman" w:eastAsia="方正仿宋_GBK" w:cs="Times New Roman"/>
                <w:color w:val="auto"/>
                <w:sz w:val="21"/>
                <w:szCs w:val="21"/>
                <w:highlight w:val="none"/>
                <w:lang w:val="en-US" w:eastAsia="zh-CN" w:bidi="ar"/>
              </w:rPr>
              <w:t>《中华人民共和国药品管理法》</w:t>
            </w:r>
          </w:p>
        </w:tc>
        <w:tc>
          <w:tcPr>
            <w:tcW w:w="13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1"/>
                <w:szCs w:val="21"/>
                <w:highlight w:val="none"/>
                <w:u w:val="none"/>
                <w:lang w:val="en-US" w:eastAsia="zh-CN"/>
              </w:rPr>
            </w:pPr>
          </w:p>
        </w:tc>
        <w:tc>
          <w:tcPr>
            <w:tcW w:w="28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Style w:val="16"/>
                <w:rFonts w:hint="default" w:ascii="Times New Roman" w:hAnsi="Times New Roman" w:eastAsia="方正仿宋_GBK" w:cs="Times New Roman"/>
                <w:color w:val="auto"/>
                <w:sz w:val="21"/>
                <w:szCs w:val="21"/>
                <w:highlight w:val="none"/>
                <w:lang w:val="en-US" w:eastAsia="zh-CN" w:bidi="ar"/>
              </w:rPr>
            </w:pPr>
          </w:p>
        </w:tc>
        <w:tc>
          <w:tcPr>
            <w:tcW w:w="15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16"/>
                <w:rFonts w:hint="default" w:ascii="Times New Roman" w:hAnsi="Times New Roman" w:eastAsia="方正仿宋_GBK" w:cs="Times New Roman"/>
                <w:color w:val="auto"/>
                <w:sz w:val="21"/>
                <w:szCs w:val="21"/>
                <w:highlight w:val="none"/>
                <w:lang w:val="en-US" w:eastAsia="zh-CN" w:bidi="ar"/>
              </w:rPr>
            </w:pPr>
          </w:p>
        </w:tc>
        <w:tc>
          <w:tcPr>
            <w:tcW w:w="20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16"/>
                <w:rFonts w:hint="default" w:ascii="Times New Roman" w:hAnsi="Times New Roman" w:eastAsia="方正仿宋_GBK" w:cs="Times New Roman"/>
                <w:color w:val="auto"/>
                <w:sz w:val="21"/>
                <w:szCs w:val="21"/>
                <w:highlight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16"/>
                <w:rFonts w:hint="default" w:ascii="Times New Roman" w:hAnsi="Times New Roman" w:eastAsia="方正仿宋_GBK" w:cs="Times New Roman"/>
                <w:color w:val="auto"/>
                <w:sz w:val="21"/>
                <w:szCs w:val="21"/>
                <w:highlight w:val="none"/>
                <w:lang w:val="en-US" w:eastAsia="zh-CN" w:bidi="ar"/>
              </w:rPr>
            </w:pPr>
            <w:r>
              <w:rPr>
                <w:rStyle w:val="16"/>
                <w:rFonts w:hint="default" w:ascii="Times New Roman" w:hAnsi="Times New Roman" w:eastAsia="方正仿宋_GBK" w:cs="Times New Roman"/>
                <w:color w:val="auto"/>
                <w:sz w:val="21"/>
                <w:szCs w:val="21"/>
                <w:highlight w:val="none"/>
                <w:lang w:val="en-US" w:eastAsia="zh-CN" w:bidi="ar"/>
              </w:rPr>
              <w:t>《中华人民共和国药品管理法实施条例》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16"/>
                <w:rFonts w:hint="default" w:ascii="Times New Roman" w:hAnsi="Times New Roman" w:eastAsia="方正仿宋_GBK" w:cs="Times New Roman"/>
                <w:color w:val="auto"/>
                <w:sz w:val="21"/>
                <w:szCs w:val="21"/>
                <w:highlight w:val="none"/>
                <w:lang w:val="en-US" w:eastAsia="zh-CN" w:bidi="ar"/>
              </w:rPr>
            </w:pPr>
            <w:r>
              <w:rPr>
                <w:rStyle w:val="16"/>
                <w:rFonts w:hint="default" w:ascii="Times New Roman" w:hAnsi="Times New Roman" w:eastAsia="方正仿宋_GBK" w:cs="Times New Roman"/>
                <w:color w:val="auto"/>
                <w:sz w:val="21"/>
                <w:szCs w:val="21"/>
                <w:highlight w:val="none"/>
                <w:lang w:val="en-US" w:eastAsia="zh-CN" w:bidi="ar"/>
              </w:rPr>
              <w:t>《药品经营和使用质量监督管理办法》</w:t>
            </w:r>
          </w:p>
        </w:tc>
        <w:tc>
          <w:tcPr>
            <w:tcW w:w="13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jc w:val="center"/>
        </w:trPr>
        <w:tc>
          <w:tcPr>
            <w:tcW w:w="7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227</w:t>
            </w:r>
          </w:p>
        </w:tc>
        <w:tc>
          <w:tcPr>
            <w:tcW w:w="28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科研和教学用毒性药品购买审批（省级清单第630项）</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0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县市场监管局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《医疗用毒性药品管理办法》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《医疗用毒性药品管理办法》</w:t>
            </w:r>
          </w:p>
        </w:tc>
        <w:tc>
          <w:tcPr>
            <w:tcW w:w="13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228</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延期移交档案审批（省级清单第646项）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县委办公室（县档案局）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县委办公室</w:t>
            </w:r>
          </w:p>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（县档案局）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《中华人民共和国档案法实施条例》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《中华人民共和国档案法》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《中华人民共和国档案法实施条例》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73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229</w:t>
            </w:r>
          </w:p>
        </w:tc>
        <w:tc>
          <w:tcPr>
            <w:tcW w:w="289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电影放映单位设立审批（省级清单第651项）</w:t>
            </w:r>
          </w:p>
        </w:tc>
        <w:tc>
          <w:tcPr>
            <w:tcW w:w="15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县委宣传部（县新闻出版局）</w:t>
            </w:r>
          </w:p>
        </w:tc>
        <w:tc>
          <w:tcPr>
            <w:tcW w:w="20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县委宣传部（县新闻出版局）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《中华人民共和国电影产业促进法》</w:t>
            </w:r>
          </w:p>
        </w:tc>
        <w:tc>
          <w:tcPr>
            <w:tcW w:w="5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《中华人民共和国电影产业促进法》</w:t>
            </w:r>
          </w:p>
        </w:tc>
        <w:tc>
          <w:tcPr>
            <w:tcW w:w="134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外商投资电影放映单位审批在市级，其余的在县级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230</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事业单位登记（省级清单第655项）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县委编办</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县事业单位登记</w:t>
            </w:r>
          </w:p>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管理局</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《事业单位登记管理暂行条例》</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《事业单位登记管理暂行条例实施细则》</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《四川省事业单位登记管理办法》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231</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应建防空地下室的民用建筑项目报建审批（省级清单第657项）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县政府办公室（县国防动员办公室）</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县政府办公室（县国防动员办公室）（省级许可权限委托县级人民防空主管部门实施）</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《中共中央国务院中央军委关于加强人民防空工作的决定》</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《中华人民共和国人民防空法》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《中共中央 国务院 中央军委关于加强人民防空工作的决定》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《人民防空工程建设管理规定》</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《四川省〈中华人民共和国人民防空法〉实施办法》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232</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拆除人民防空工程审批（省级清单第658项）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县政府办公室（县国防动员办公室）</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县政府办公室（县国防动员办公室）</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《中华人民共和国人民防空法》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《中华人民共和国人民防空法》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《四川省〈中华人民共和国人民防空法〉实施办法》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233</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占用国防交通控制范围土地审批（省级清单第665项）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县交通运输局</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《中华人民共和国国防交通法》</w:t>
            </w:r>
          </w:p>
        </w:tc>
        <w:tc>
          <w:tcPr>
            <w:tcW w:w="51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《四川省国防交通管理办法》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《国防交通条例》</w:t>
            </w:r>
          </w:p>
        </w:tc>
        <w:tc>
          <w:tcPr>
            <w:tcW w:w="515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234</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建设工程、临时建设工程规划许可（省级清单第666项）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县自然资源规划局、镇人民政府</w:t>
            </w:r>
          </w:p>
        </w:tc>
        <w:tc>
          <w:tcPr>
            <w:tcW w:w="2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《中华人民共和国城乡规划法》</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《中华人民共和国城乡规划法》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《四川省城乡规划条例》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235</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乡村建设规划许可（省级清单第667项）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w:t>
            </w:r>
          </w:p>
        </w:tc>
        <w:tc>
          <w:tcPr>
            <w:tcW w:w="205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县自然资源规划局、镇人民政府</w:t>
            </w:r>
          </w:p>
        </w:tc>
        <w:tc>
          <w:tcPr>
            <w:tcW w:w="2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《中华人民共和国城乡规划法》</w:t>
            </w: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《中华人民共和国城乡规划法》</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《四川省城乡规划条例》</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05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51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《四川省农村住房建设管理办法》</w:t>
            </w: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bl>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二、我县实施的省级层面设定的行政许可事项</w:t>
      </w:r>
    </w:p>
    <w:tbl>
      <w:tblPr>
        <w:tblStyle w:val="9"/>
        <w:tblW w:w="16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2445"/>
        <w:gridCol w:w="1725"/>
        <w:gridCol w:w="1725"/>
        <w:gridCol w:w="4845"/>
        <w:gridCol w:w="3525"/>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blHeade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序号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事项名称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主管部门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实施机关</w:t>
            </w:r>
          </w:p>
        </w:tc>
        <w:tc>
          <w:tcPr>
            <w:tcW w:w="48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设定依据</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实施依据</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黑体_GBK" w:cs="Times New Roman"/>
                <w:b w:val="0"/>
                <w:bCs w:val="0"/>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eastAsia" w:eastAsia="方正仿宋_GBK" w:cs="Times New Roman"/>
                <w:b w:val="0"/>
                <w:bCs w:val="0"/>
                <w:i w:val="0"/>
                <w:iCs w:val="0"/>
                <w:color w:val="auto"/>
                <w:kern w:val="0"/>
                <w:sz w:val="21"/>
                <w:szCs w:val="21"/>
                <w:highlight w:val="none"/>
                <w:u w:val="none"/>
                <w:lang w:val="en-US" w:eastAsia="zh-CN" w:bidi="ar"/>
              </w:rPr>
              <w:t>天然水域鱼类资源的人工增殖放流审批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w:t>
            </w:r>
            <w:r>
              <w:rPr>
                <w:rFonts w:hint="eastAsia" w:eastAsia="方正仿宋_GBK" w:cs="Times New Roman"/>
                <w:b w:val="0"/>
                <w:bCs w:val="0"/>
                <w:i w:val="0"/>
                <w:iCs w:val="0"/>
                <w:color w:val="auto"/>
                <w:kern w:val="0"/>
                <w:sz w:val="21"/>
                <w:szCs w:val="21"/>
                <w:highlight w:val="none"/>
                <w:u w:val="none"/>
                <w:lang w:val="en-US" w:eastAsia="zh-CN" w:bidi="ar"/>
              </w:rPr>
              <w:t>农业农村局</w:t>
            </w:r>
          </w:p>
        </w:tc>
        <w:tc>
          <w:tcPr>
            <w:tcW w:w="172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w:t>
            </w:r>
            <w:r>
              <w:rPr>
                <w:rFonts w:hint="eastAsia" w:eastAsia="方正仿宋_GBK" w:cs="Times New Roman"/>
                <w:b w:val="0"/>
                <w:bCs w:val="0"/>
                <w:i w:val="0"/>
                <w:iCs w:val="0"/>
                <w:color w:val="auto"/>
                <w:kern w:val="0"/>
                <w:sz w:val="21"/>
                <w:szCs w:val="21"/>
                <w:highlight w:val="none"/>
                <w:u w:val="none"/>
                <w:lang w:val="en-US" w:eastAsia="zh-CN" w:bidi="ar"/>
              </w:rPr>
              <w:t>农业农村局</w:t>
            </w:r>
          </w:p>
        </w:tc>
        <w:tc>
          <w:tcPr>
            <w:tcW w:w="4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r>
              <w:rPr>
                <w:rFonts w:hint="eastAsia" w:eastAsia="方正仿宋_GBK" w:cs="Times New Roman"/>
                <w:b w:val="0"/>
                <w:bCs w:val="0"/>
                <w:i w:val="0"/>
                <w:iCs w:val="0"/>
                <w:color w:val="auto"/>
                <w:kern w:val="0"/>
                <w:sz w:val="21"/>
                <w:szCs w:val="21"/>
                <w:highlight w:val="none"/>
                <w:u w:val="none"/>
                <w:lang w:val="en-US" w:eastAsia="zh-CN" w:bidi="ar"/>
              </w:rPr>
              <w:t>中华人民共和国野生动物保护法</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p>
        </w:tc>
        <w:tc>
          <w:tcPr>
            <w:tcW w:w="35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r>
              <w:rPr>
                <w:rFonts w:hint="eastAsia" w:eastAsia="方正仿宋_GBK" w:cs="Times New Roman"/>
                <w:b w:val="0"/>
                <w:bCs w:val="0"/>
                <w:i w:val="0"/>
                <w:iCs w:val="0"/>
                <w:color w:val="auto"/>
                <w:kern w:val="0"/>
                <w:sz w:val="21"/>
                <w:szCs w:val="21"/>
                <w:highlight w:val="none"/>
                <w:u w:val="none"/>
                <w:lang w:val="en-US" w:eastAsia="zh-CN" w:bidi="ar"/>
              </w:rPr>
              <w:t>长江水生生物保护管理规定</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《四川省〈中华人民共和国</w:t>
            </w:r>
            <w:r>
              <w:rPr>
                <w:rFonts w:hint="eastAsia" w:eastAsia="方正仿宋_GBK" w:cs="Times New Roman"/>
                <w:b w:val="0"/>
                <w:bCs w:val="0"/>
                <w:i w:val="0"/>
                <w:iCs w:val="0"/>
                <w:color w:val="auto"/>
                <w:kern w:val="0"/>
                <w:sz w:val="21"/>
                <w:szCs w:val="21"/>
                <w:highlight w:val="none"/>
                <w:u w:val="none"/>
                <w:lang w:val="en-US" w:eastAsia="zh-CN" w:bidi="ar"/>
              </w:rPr>
              <w:t>渔业法</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〉实施办法》</w:t>
            </w:r>
          </w:p>
        </w:tc>
        <w:tc>
          <w:tcPr>
            <w:tcW w:w="35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t>《</w:t>
            </w:r>
            <w:r>
              <w:rPr>
                <w:rFonts w:hint="eastAsia" w:eastAsia="方正仿宋_GBK" w:cs="Times New Roman"/>
                <w:b w:val="0"/>
                <w:bCs w:val="0"/>
                <w:i w:val="0"/>
                <w:iCs w:val="0"/>
                <w:color w:val="auto"/>
                <w:spacing w:val="-6"/>
                <w:kern w:val="0"/>
                <w:sz w:val="21"/>
                <w:szCs w:val="21"/>
                <w:highlight w:val="none"/>
                <w:u w:val="none"/>
                <w:lang w:val="en-US" w:eastAsia="zh-CN" w:bidi="ar"/>
              </w:rPr>
              <w:t>水生生物增殖放流管理规定</w:t>
            </w:r>
            <w:r>
              <w:rPr>
                <w:rFonts w:hint="default" w:ascii="Times New Roman" w:hAnsi="Times New Roman" w:eastAsia="方正仿宋_GBK" w:cs="Times New Roman"/>
                <w:b w:val="0"/>
                <w:bCs w:val="0"/>
                <w:i w:val="0"/>
                <w:iCs w:val="0"/>
                <w:color w:val="auto"/>
                <w:spacing w:val="-6"/>
                <w:kern w:val="0"/>
                <w:sz w:val="21"/>
                <w:szCs w:val="21"/>
                <w:highlight w:val="none"/>
                <w:u w:val="none"/>
                <w:lang w:val="en-US" w:eastAsia="zh-CN" w:bidi="ar"/>
              </w:rPr>
              <w:t>》</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eastAsia" w:eastAsia="方正仿宋_GBK" w:cs="Times New Roman"/>
                <w:b w:val="0"/>
                <w:bCs w:val="0"/>
                <w:i w:val="0"/>
                <w:iCs w:val="0"/>
                <w:color w:val="auto"/>
                <w:kern w:val="0"/>
                <w:sz w:val="21"/>
                <w:szCs w:val="21"/>
                <w:highlight w:val="none"/>
                <w:u w:val="none"/>
                <w:lang w:val="en-US" w:eastAsia="zh-CN" w:bidi="ar"/>
              </w:rPr>
              <w:t>新建或迁建农村机电提灌站审批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w:t>
            </w:r>
            <w:r>
              <w:rPr>
                <w:rFonts w:hint="eastAsia" w:eastAsia="方正仿宋_GBK" w:cs="Times New Roman"/>
                <w:b w:val="0"/>
                <w:bCs w:val="0"/>
                <w:i w:val="0"/>
                <w:iCs w:val="0"/>
                <w:color w:val="auto"/>
                <w:kern w:val="0"/>
                <w:sz w:val="21"/>
                <w:szCs w:val="21"/>
                <w:highlight w:val="none"/>
                <w:u w:val="none"/>
                <w:lang w:val="en-US" w:eastAsia="zh-CN" w:bidi="ar"/>
              </w:rPr>
              <w:t>农业农村局</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w:t>
            </w:r>
            <w:r>
              <w:rPr>
                <w:rFonts w:hint="eastAsia" w:eastAsia="方正仿宋_GBK" w:cs="Times New Roman"/>
                <w:b w:val="0"/>
                <w:bCs w:val="0"/>
                <w:i w:val="0"/>
                <w:iCs w:val="0"/>
                <w:color w:val="auto"/>
                <w:kern w:val="0"/>
                <w:sz w:val="21"/>
                <w:szCs w:val="21"/>
                <w:highlight w:val="none"/>
                <w:u w:val="none"/>
                <w:lang w:val="en-US" w:eastAsia="zh-CN" w:bidi="ar"/>
              </w:rPr>
              <w:t>农业农村局</w:t>
            </w:r>
          </w:p>
        </w:tc>
        <w:tc>
          <w:tcPr>
            <w:tcW w:w="484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r>
              <w:rPr>
                <w:rFonts w:hint="eastAsia" w:eastAsia="方正仿宋_GBK" w:cs="Times New Roman"/>
                <w:b w:val="0"/>
                <w:bCs w:val="0"/>
                <w:i w:val="0"/>
                <w:iCs w:val="0"/>
                <w:color w:val="auto"/>
                <w:kern w:val="0"/>
                <w:sz w:val="21"/>
                <w:szCs w:val="21"/>
                <w:highlight w:val="none"/>
                <w:u w:val="none"/>
                <w:lang w:val="en-US" w:eastAsia="zh-CN" w:bidi="ar"/>
              </w:rPr>
              <w:t>四川省农村机电提灌管理条例</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r>
              <w:rPr>
                <w:rFonts w:hint="eastAsia" w:eastAsia="方正仿宋_GBK" w:cs="Times New Roman"/>
                <w:b w:val="0"/>
                <w:bCs w:val="0"/>
                <w:i w:val="0"/>
                <w:iCs w:val="0"/>
                <w:color w:val="auto"/>
                <w:kern w:val="0"/>
                <w:sz w:val="21"/>
                <w:szCs w:val="21"/>
                <w:highlight w:val="none"/>
                <w:u w:val="none"/>
                <w:lang w:val="en-US" w:eastAsia="zh-CN" w:bidi="ar"/>
              </w:rPr>
              <w:t>四川省农村机电提灌管理条例</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eastAsia" w:eastAsia="方正仿宋_GBK" w:cs="Times New Roman"/>
                <w:b w:val="0"/>
                <w:bCs w:val="0"/>
                <w:i w:val="0"/>
                <w:iCs w:val="0"/>
                <w:color w:val="auto"/>
                <w:kern w:val="0"/>
                <w:sz w:val="21"/>
                <w:szCs w:val="21"/>
                <w:highlight w:val="none"/>
                <w:u w:val="none"/>
                <w:lang w:val="en-US" w:eastAsia="zh-CN" w:bidi="ar"/>
              </w:rPr>
              <w:t>食品小作坊生产许可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w:t>
            </w:r>
            <w:r>
              <w:rPr>
                <w:rFonts w:hint="eastAsia" w:eastAsia="方正仿宋_GBK" w:cs="Times New Roman"/>
                <w:b w:val="0"/>
                <w:bCs w:val="0"/>
                <w:i w:val="0"/>
                <w:iCs w:val="0"/>
                <w:color w:val="auto"/>
                <w:kern w:val="0"/>
                <w:sz w:val="21"/>
                <w:szCs w:val="21"/>
                <w:highlight w:val="none"/>
                <w:u w:val="none"/>
                <w:lang w:val="en-US" w:eastAsia="zh-CN" w:bidi="ar"/>
              </w:rPr>
              <w:t>市场监管局</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县</w:t>
            </w:r>
            <w:r>
              <w:rPr>
                <w:rFonts w:hint="eastAsia" w:eastAsia="方正仿宋_GBK" w:cs="Times New Roman"/>
                <w:b w:val="0"/>
                <w:bCs w:val="0"/>
                <w:i w:val="0"/>
                <w:iCs w:val="0"/>
                <w:color w:val="auto"/>
                <w:kern w:val="0"/>
                <w:sz w:val="21"/>
                <w:szCs w:val="21"/>
                <w:highlight w:val="none"/>
                <w:u w:val="none"/>
                <w:lang w:val="en-US" w:eastAsia="zh-CN" w:bidi="ar"/>
              </w:rPr>
              <w:t>市场监管局</w:t>
            </w:r>
          </w:p>
        </w:tc>
        <w:tc>
          <w:tcPr>
            <w:tcW w:w="48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r>
              <w:rPr>
                <w:rFonts w:hint="eastAsia" w:eastAsia="方正仿宋_GBK" w:cs="Times New Roman"/>
                <w:b w:val="0"/>
                <w:bCs w:val="0"/>
                <w:i w:val="0"/>
                <w:iCs w:val="0"/>
                <w:color w:val="auto"/>
                <w:kern w:val="0"/>
                <w:sz w:val="21"/>
                <w:szCs w:val="21"/>
                <w:highlight w:val="none"/>
                <w:u w:val="none"/>
                <w:lang w:val="en-US" w:eastAsia="zh-CN" w:bidi="ar"/>
              </w:rPr>
              <w:t>四川省食品安全条例</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r>
              <w:rPr>
                <w:rFonts w:hint="eastAsia" w:eastAsia="方正仿宋_GBK" w:cs="Times New Roman"/>
                <w:b w:val="0"/>
                <w:bCs w:val="0"/>
                <w:i w:val="0"/>
                <w:iCs w:val="0"/>
                <w:color w:val="auto"/>
                <w:kern w:val="0"/>
                <w:sz w:val="21"/>
                <w:szCs w:val="21"/>
                <w:highlight w:val="none"/>
                <w:u w:val="none"/>
                <w:lang w:val="en-US" w:eastAsia="zh-CN" w:bidi="ar"/>
              </w:rPr>
              <w:t>四川省食品安全条例</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eastAsia" w:eastAsia="方正仿宋_GBK" w:cs="Times New Roman"/>
                <w:b w:val="0"/>
                <w:bCs w:val="0"/>
                <w:i w:val="0"/>
                <w:iCs w:val="0"/>
                <w:color w:val="auto"/>
                <w:kern w:val="0"/>
                <w:sz w:val="21"/>
                <w:szCs w:val="21"/>
                <w:highlight w:val="none"/>
                <w:u w:val="none"/>
                <w:lang w:val="en-US" w:eastAsia="zh-CN" w:bidi="ar"/>
              </w:rPr>
              <w:t>4</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eastAsia" w:eastAsia="方正仿宋_GBK" w:cs="Times New Roman"/>
                <w:b w:val="0"/>
                <w:bCs w:val="0"/>
                <w:i w:val="0"/>
                <w:iCs w:val="0"/>
                <w:color w:val="auto"/>
                <w:kern w:val="0"/>
                <w:sz w:val="21"/>
                <w:szCs w:val="21"/>
                <w:highlight w:val="none"/>
                <w:u w:val="none"/>
                <w:lang w:val="en-US" w:eastAsia="zh-CN" w:bidi="ar"/>
              </w:rPr>
              <w:t>世界自然遗产地、世界自然遗产地缓冲区建设项目影响评估报告审核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eastAsia" w:eastAsia="方正仿宋_GBK" w:cs="Times New Roman"/>
                <w:b w:val="0"/>
                <w:bCs w:val="0"/>
                <w:i w:val="0"/>
                <w:iCs w:val="0"/>
                <w:color w:val="auto"/>
                <w:kern w:val="0"/>
                <w:sz w:val="21"/>
                <w:szCs w:val="21"/>
                <w:highlight w:val="none"/>
                <w:u w:val="none"/>
                <w:lang w:val="en-US" w:eastAsia="zh-CN" w:bidi="ar"/>
              </w:rPr>
              <w:t>县林业局</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eastAsia" w:eastAsia="方正仿宋_GBK" w:cs="Times New Roman"/>
                <w:b w:val="0"/>
                <w:bCs w:val="0"/>
                <w:i w:val="0"/>
                <w:iCs w:val="0"/>
                <w:color w:val="auto"/>
                <w:kern w:val="0"/>
                <w:sz w:val="21"/>
                <w:szCs w:val="21"/>
                <w:highlight w:val="none"/>
                <w:u w:val="none"/>
                <w:lang w:val="en-US" w:eastAsia="zh-CN" w:bidi="ar"/>
              </w:rPr>
              <w:t>县林业局</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r>
              <w:rPr>
                <w:rFonts w:hint="eastAsia" w:eastAsia="方正仿宋_GBK" w:cs="Times New Roman"/>
                <w:b w:val="0"/>
                <w:bCs w:val="0"/>
                <w:i w:val="0"/>
                <w:iCs w:val="0"/>
                <w:color w:val="auto"/>
                <w:kern w:val="0"/>
                <w:sz w:val="21"/>
                <w:szCs w:val="21"/>
                <w:highlight w:val="none"/>
                <w:u w:val="none"/>
                <w:lang w:val="en-US" w:eastAsia="zh-CN" w:bidi="ar"/>
              </w:rPr>
              <w:t>四川省世界遗产保护条例</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r>
              <w:rPr>
                <w:rFonts w:hint="eastAsia" w:eastAsia="方正仿宋_GBK" w:cs="Times New Roman"/>
                <w:b w:val="0"/>
                <w:bCs w:val="0"/>
                <w:i w:val="0"/>
                <w:iCs w:val="0"/>
                <w:color w:val="auto"/>
                <w:kern w:val="0"/>
                <w:sz w:val="21"/>
                <w:szCs w:val="21"/>
                <w:highlight w:val="none"/>
                <w:u w:val="none"/>
                <w:lang w:val="en-US" w:eastAsia="zh-CN" w:bidi="ar"/>
              </w:rPr>
              <w:t>四川省世界遗产保护条例</w:t>
            </w: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before="179" w:beforeLines="30"/>
        <w:ind w:firstLine="300" w:firstLineChars="100"/>
        <w:textAlignment w:val="auto"/>
        <w:rPr>
          <w:rFonts w:hint="eastAsia" w:ascii="方正黑体_GBK" w:hAnsi="方正黑体_GBK" w:eastAsia="方正黑体_GBK" w:cs="方正黑体_GBK"/>
          <w:spacing w:val="0"/>
          <w:w w:val="100"/>
          <w:kern w:val="0"/>
          <w:sz w:val="30"/>
          <w:szCs w:val="30"/>
          <w:lang w:val="en-US" w:eastAsia="zh-CN" w:bidi="ar-SA"/>
        </w:rPr>
      </w:pPr>
    </w:p>
    <w:sectPr>
      <w:footerReference r:id="rId3" w:type="default"/>
      <w:pgSz w:w="16838" w:h="11906" w:orient="landscape"/>
      <w:pgMar w:top="1531" w:right="2041" w:bottom="1531" w:left="1701" w:header="851" w:footer="1474" w:gutter="0"/>
      <w:pgBorders>
        <w:top w:val="none" w:sz="0" w:space="0"/>
        <w:left w:val="none" w:sz="0" w:space="0"/>
        <w:bottom w:val="none" w:sz="0" w:space="0"/>
        <w:right w:val="none" w:sz="0" w:space="0"/>
      </w:pgBorders>
      <w:pgNumType w:fmt="decimal"/>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00007A87" w:usb1="80000000" w:usb2="00000008"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330"/>
  <w:drawingGridVerticalSpacing w:val="298"/>
  <w:displayHorizontalDrawingGridEvery w:val="1"/>
  <w:displayVerticalDrawingGridEvery w:val="2"/>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MGJhOWY1ZTI5MDIwYzlkOWEwOTExMTdjZTNkZTcifQ=="/>
  </w:docVars>
  <w:rsids>
    <w:rsidRoot w:val="5DA3434B"/>
    <w:rsid w:val="00005402"/>
    <w:rsid w:val="000969AD"/>
    <w:rsid w:val="000E7A51"/>
    <w:rsid w:val="00115C78"/>
    <w:rsid w:val="003F667B"/>
    <w:rsid w:val="00457EBE"/>
    <w:rsid w:val="00481283"/>
    <w:rsid w:val="005714C6"/>
    <w:rsid w:val="005E68E8"/>
    <w:rsid w:val="00641E35"/>
    <w:rsid w:val="0067722F"/>
    <w:rsid w:val="006A0B18"/>
    <w:rsid w:val="00850528"/>
    <w:rsid w:val="00867FFD"/>
    <w:rsid w:val="00953D9C"/>
    <w:rsid w:val="00A40B8D"/>
    <w:rsid w:val="00A52A27"/>
    <w:rsid w:val="00AC5B84"/>
    <w:rsid w:val="00C823C4"/>
    <w:rsid w:val="00CE0EB8"/>
    <w:rsid w:val="00D72607"/>
    <w:rsid w:val="00D9637F"/>
    <w:rsid w:val="00DF3633"/>
    <w:rsid w:val="00DF3F59"/>
    <w:rsid w:val="00E40880"/>
    <w:rsid w:val="00EA6E0C"/>
    <w:rsid w:val="00EF797A"/>
    <w:rsid w:val="00F22F9D"/>
    <w:rsid w:val="00F66F31"/>
    <w:rsid w:val="00FA2397"/>
    <w:rsid w:val="00FB3C4B"/>
    <w:rsid w:val="01017684"/>
    <w:rsid w:val="010611C8"/>
    <w:rsid w:val="01086C64"/>
    <w:rsid w:val="010942E8"/>
    <w:rsid w:val="010C0138"/>
    <w:rsid w:val="01177351"/>
    <w:rsid w:val="011E263B"/>
    <w:rsid w:val="012E2854"/>
    <w:rsid w:val="015027F5"/>
    <w:rsid w:val="0150711B"/>
    <w:rsid w:val="01643005"/>
    <w:rsid w:val="017A388A"/>
    <w:rsid w:val="017C2C19"/>
    <w:rsid w:val="01860872"/>
    <w:rsid w:val="018C1A4B"/>
    <w:rsid w:val="018D0AE9"/>
    <w:rsid w:val="018F6C73"/>
    <w:rsid w:val="018F7563"/>
    <w:rsid w:val="01A504F5"/>
    <w:rsid w:val="01A57824"/>
    <w:rsid w:val="01A82CD2"/>
    <w:rsid w:val="01A85D51"/>
    <w:rsid w:val="01B96DFD"/>
    <w:rsid w:val="01C012ED"/>
    <w:rsid w:val="01C41B77"/>
    <w:rsid w:val="01CB4239"/>
    <w:rsid w:val="01DB3471"/>
    <w:rsid w:val="01DB6127"/>
    <w:rsid w:val="01DD3AC3"/>
    <w:rsid w:val="01E4093E"/>
    <w:rsid w:val="01E50D53"/>
    <w:rsid w:val="01EB70FC"/>
    <w:rsid w:val="02025DEC"/>
    <w:rsid w:val="0209479C"/>
    <w:rsid w:val="0213533D"/>
    <w:rsid w:val="024B55A2"/>
    <w:rsid w:val="0261662C"/>
    <w:rsid w:val="02682D6E"/>
    <w:rsid w:val="02683162"/>
    <w:rsid w:val="027D0E07"/>
    <w:rsid w:val="02840270"/>
    <w:rsid w:val="02881C13"/>
    <w:rsid w:val="028A5150"/>
    <w:rsid w:val="02931CA0"/>
    <w:rsid w:val="02A97830"/>
    <w:rsid w:val="02AA30B8"/>
    <w:rsid w:val="02BB32A8"/>
    <w:rsid w:val="02BD376C"/>
    <w:rsid w:val="02D12526"/>
    <w:rsid w:val="02E5513B"/>
    <w:rsid w:val="02EB0925"/>
    <w:rsid w:val="02F474A0"/>
    <w:rsid w:val="03101BD5"/>
    <w:rsid w:val="031A797A"/>
    <w:rsid w:val="032C2F1B"/>
    <w:rsid w:val="03372D11"/>
    <w:rsid w:val="033B6E7D"/>
    <w:rsid w:val="03406D51"/>
    <w:rsid w:val="0350044F"/>
    <w:rsid w:val="03663FB0"/>
    <w:rsid w:val="037C1244"/>
    <w:rsid w:val="037E6D6A"/>
    <w:rsid w:val="03802AE2"/>
    <w:rsid w:val="038100D5"/>
    <w:rsid w:val="038500F8"/>
    <w:rsid w:val="03A32C74"/>
    <w:rsid w:val="03B658EE"/>
    <w:rsid w:val="03C36E72"/>
    <w:rsid w:val="03C525EF"/>
    <w:rsid w:val="03D03C72"/>
    <w:rsid w:val="03D270B5"/>
    <w:rsid w:val="03D34DCC"/>
    <w:rsid w:val="03DA5CBD"/>
    <w:rsid w:val="040B275F"/>
    <w:rsid w:val="041B6CAE"/>
    <w:rsid w:val="04264D3A"/>
    <w:rsid w:val="0435767F"/>
    <w:rsid w:val="04511CDD"/>
    <w:rsid w:val="0453126A"/>
    <w:rsid w:val="046441B2"/>
    <w:rsid w:val="046A41AC"/>
    <w:rsid w:val="04717F2B"/>
    <w:rsid w:val="04731B5B"/>
    <w:rsid w:val="04874344"/>
    <w:rsid w:val="04976040"/>
    <w:rsid w:val="04BC3FEE"/>
    <w:rsid w:val="04C01C9F"/>
    <w:rsid w:val="04E81A9D"/>
    <w:rsid w:val="04EB687C"/>
    <w:rsid w:val="04F667D5"/>
    <w:rsid w:val="04F96FF0"/>
    <w:rsid w:val="050558D1"/>
    <w:rsid w:val="05085C80"/>
    <w:rsid w:val="051772F7"/>
    <w:rsid w:val="0523406D"/>
    <w:rsid w:val="052A3623"/>
    <w:rsid w:val="052E656D"/>
    <w:rsid w:val="053047DC"/>
    <w:rsid w:val="053529A8"/>
    <w:rsid w:val="054B32F0"/>
    <w:rsid w:val="054D0A9B"/>
    <w:rsid w:val="054D2E98"/>
    <w:rsid w:val="055A55AC"/>
    <w:rsid w:val="0565609B"/>
    <w:rsid w:val="056D2732"/>
    <w:rsid w:val="057247B6"/>
    <w:rsid w:val="05772045"/>
    <w:rsid w:val="05851BFF"/>
    <w:rsid w:val="058D598A"/>
    <w:rsid w:val="058E74D8"/>
    <w:rsid w:val="05A01219"/>
    <w:rsid w:val="05AA2098"/>
    <w:rsid w:val="05EE45C3"/>
    <w:rsid w:val="05EE4A5E"/>
    <w:rsid w:val="05FC0525"/>
    <w:rsid w:val="060960D9"/>
    <w:rsid w:val="06100657"/>
    <w:rsid w:val="0615124B"/>
    <w:rsid w:val="06163BAC"/>
    <w:rsid w:val="061B4D44"/>
    <w:rsid w:val="061D6D0E"/>
    <w:rsid w:val="062F6A41"/>
    <w:rsid w:val="06330580"/>
    <w:rsid w:val="0658762B"/>
    <w:rsid w:val="06622C7D"/>
    <w:rsid w:val="066A43D4"/>
    <w:rsid w:val="066A7A79"/>
    <w:rsid w:val="06773FA4"/>
    <w:rsid w:val="0689603E"/>
    <w:rsid w:val="06897EFF"/>
    <w:rsid w:val="06A13E2D"/>
    <w:rsid w:val="06AC0092"/>
    <w:rsid w:val="06B76221"/>
    <w:rsid w:val="06C947A0"/>
    <w:rsid w:val="06CE51A1"/>
    <w:rsid w:val="06D73361"/>
    <w:rsid w:val="06D943A6"/>
    <w:rsid w:val="06DF2215"/>
    <w:rsid w:val="070C6A76"/>
    <w:rsid w:val="072461A6"/>
    <w:rsid w:val="072615F8"/>
    <w:rsid w:val="072968CF"/>
    <w:rsid w:val="072A7934"/>
    <w:rsid w:val="073375D2"/>
    <w:rsid w:val="0735266F"/>
    <w:rsid w:val="07366A10"/>
    <w:rsid w:val="075017BE"/>
    <w:rsid w:val="07542653"/>
    <w:rsid w:val="0757692D"/>
    <w:rsid w:val="07585B80"/>
    <w:rsid w:val="075C3866"/>
    <w:rsid w:val="07633EAE"/>
    <w:rsid w:val="076444C8"/>
    <w:rsid w:val="07677766"/>
    <w:rsid w:val="07A11EAC"/>
    <w:rsid w:val="07B70BB9"/>
    <w:rsid w:val="07BC2361"/>
    <w:rsid w:val="07BD6BDE"/>
    <w:rsid w:val="07C65825"/>
    <w:rsid w:val="07CC279A"/>
    <w:rsid w:val="07D74C71"/>
    <w:rsid w:val="07E01DA1"/>
    <w:rsid w:val="07F10452"/>
    <w:rsid w:val="07F4584C"/>
    <w:rsid w:val="07F608C5"/>
    <w:rsid w:val="07F67816"/>
    <w:rsid w:val="07FC621C"/>
    <w:rsid w:val="07FF390C"/>
    <w:rsid w:val="08034BEA"/>
    <w:rsid w:val="080E3B5E"/>
    <w:rsid w:val="08234E86"/>
    <w:rsid w:val="082A1879"/>
    <w:rsid w:val="082A646E"/>
    <w:rsid w:val="08387E2F"/>
    <w:rsid w:val="083F44CE"/>
    <w:rsid w:val="08403200"/>
    <w:rsid w:val="08511788"/>
    <w:rsid w:val="085409E1"/>
    <w:rsid w:val="08595DB9"/>
    <w:rsid w:val="085C1889"/>
    <w:rsid w:val="08665523"/>
    <w:rsid w:val="086C7AD9"/>
    <w:rsid w:val="08765D71"/>
    <w:rsid w:val="087C0DE4"/>
    <w:rsid w:val="08964B42"/>
    <w:rsid w:val="089869CC"/>
    <w:rsid w:val="08A92ADB"/>
    <w:rsid w:val="08A94889"/>
    <w:rsid w:val="08B006F9"/>
    <w:rsid w:val="08B07B9D"/>
    <w:rsid w:val="08C7704F"/>
    <w:rsid w:val="08CF48C9"/>
    <w:rsid w:val="08D31694"/>
    <w:rsid w:val="08D318AA"/>
    <w:rsid w:val="08E0768E"/>
    <w:rsid w:val="08E104C7"/>
    <w:rsid w:val="08F32B4F"/>
    <w:rsid w:val="09185B72"/>
    <w:rsid w:val="091C72A7"/>
    <w:rsid w:val="09275EDA"/>
    <w:rsid w:val="092770B8"/>
    <w:rsid w:val="09291434"/>
    <w:rsid w:val="092B7C9F"/>
    <w:rsid w:val="093C74AB"/>
    <w:rsid w:val="09401953"/>
    <w:rsid w:val="09502802"/>
    <w:rsid w:val="095A2027"/>
    <w:rsid w:val="09650410"/>
    <w:rsid w:val="097B05EC"/>
    <w:rsid w:val="098E519B"/>
    <w:rsid w:val="099074D1"/>
    <w:rsid w:val="099278CE"/>
    <w:rsid w:val="0995305F"/>
    <w:rsid w:val="099C0F3A"/>
    <w:rsid w:val="09A3752A"/>
    <w:rsid w:val="09AF2CFF"/>
    <w:rsid w:val="09B858B8"/>
    <w:rsid w:val="09C40691"/>
    <w:rsid w:val="09DA2811"/>
    <w:rsid w:val="09E154FA"/>
    <w:rsid w:val="09E37009"/>
    <w:rsid w:val="09E518F1"/>
    <w:rsid w:val="0A075D0B"/>
    <w:rsid w:val="0A261F09"/>
    <w:rsid w:val="0A402FCB"/>
    <w:rsid w:val="0A4756F2"/>
    <w:rsid w:val="0A5D150E"/>
    <w:rsid w:val="0A6669DE"/>
    <w:rsid w:val="0A69379E"/>
    <w:rsid w:val="0A805ABD"/>
    <w:rsid w:val="0A856C30"/>
    <w:rsid w:val="0AA3524B"/>
    <w:rsid w:val="0AB64E57"/>
    <w:rsid w:val="0AB779C9"/>
    <w:rsid w:val="0ABF0394"/>
    <w:rsid w:val="0AC12963"/>
    <w:rsid w:val="0AC96D38"/>
    <w:rsid w:val="0ACA0AE6"/>
    <w:rsid w:val="0ACA6D38"/>
    <w:rsid w:val="0ACE4A7B"/>
    <w:rsid w:val="0ACE7FD9"/>
    <w:rsid w:val="0ACF434F"/>
    <w:rsid w:val="0AD313F1"/>
    <w:rsid w:val="0ADB22CA"/>
    <w:rsid w:val="0AE4378E"/>
    <w:rsid w:val="0AE61DC4"/>
    <w:rsid w:val="0AEA49D2"/>
    <w:rsid w:val="0AEE6ECB"/>
    <w:rsid w:val="0AEF4D54"/>
    <w:rsid w:val="0AFE0CA8"/>
    <w:rsid w:val="0B05666A"/>
    <w:rsid w:val="0B0B64CF"/>
    <w:rsid w:val="0B0C7351"/>
    <w:rsid w:val="0B2B6D61"/>
    <w:rsid w:val="0B2E3178"/>
    <w:rsid w:val="0B363111"/>
    <w:rsid w:val="0B454CF7"/>
    <w:rsid w:val="0B4D18BA"/>
    <w:rsid w:val="0B521208"/>
    <w:rsid w:val="0B564379"/>
    <w:rsid w:val="0B5870C4"/>
    <w:rsid w:val="0B5A00BC"/>
    <w:rsid w:val="0B5E26D9"/>
    <w:rsid w:val="0B640F3B"/>
    <w:rsid w:val="0B7F5D75"/>
    <w:rsid w:val="0B940485"/>
    <w:rsid w:val="0B9A42FC"/>
    <w:rsid w:val="0B9D2BCE"/>
    <w:rsid w:val="0B9E1070"/>
    <w:rsid w:val="0BAD34E7"/>
    <w:rsid w:val="0BAD4BBE"/>
    <w:rsid w:val="0BC11EE9"/>
    <w:rsid w:val="0BC63825"/>
    <w:rsid w:val="0BD7795F"/>
    <w:rsid w:val="0BE51AB5"/>
    <w:rsid w:val="0BE8391A"/>
    <w:rsid w:val="0BEC714C"/>
    <w:rsid w:val="0BF62E0E"/>
    <w:rsid w:val="0BFA1B0C"/>
    <w:rsid w:val="0BFF061B"/>
    <w:rsid w:val="0C030754"/>
    <w:rsid w:val="0C032502"/>
    <w:rsid w:val="0C105208"/>
    <w:rsid w:val="0C1F5B37"/>
    <w:rsid w:val="0C3003B8"/>
    <w:rsid w:val="0C344DB1"/>
    <w:rsid w:val="0C3F4F25"/>
    <w:rsid w:val="0C495A8C"/>
    <w:rsid w:val="0C4F5747"/>
    <w:rsid w:val="0C572706"/>
    <w:rsid w:val="0C5C1C12"/>
    <w:rsid w:val="0C737A20"/>
    <w:rsid w:val="0C7B02EA"/>
    <w:rsid w:val="0C8362D3"/>
    <w:rsid w:val="0C836B3B"/>
    <w:rsid w:val="0C851169"/>
    <w:rsid w:val="0C8B2E17"/>
    <w:rsid w:val="0C945850"/>
    <w:rsid w:val="0C96783C"/>
    <w:rsid w:val="0C9C6463"/>
    <w:rsid w:val="0CA75583"/>
    <w:rsid w:val="0CAF4438"/>
    <w:rsid w:val="0CB10912"/>
    <w:rsid w:val="0CB53B51"/>
    <w:rsid w:val="0CBE28CD"/>
    <w:rsid w:val="0CBF0DF6"/>
    <w:rsid w:val="0CC779D3"/>
    <w:rsid w:val="0CCC4FEA"/>
    <w:rsid w:val="0CCE5EB8"/>
    <w:rsid w:val="0CCF791E"/>
    <w:rsid w:val="0CE340E1"/>
    <w:rsid w:val="0CF06F2A"/>
    <w:rsid w:val="0CF76D88"/>
    <w:rsid w:val="0CFB3F85"/>
    <w:rsid w:val="0D116EA1"/>
    <w:rsid w:val="0D193AFE"/>
    <w:rsid w:val="0D1B387B"/>
    <w:rsid w:val="0D1D51C7"/>
    <w:rsid w:val="0D251794"/>
    <w:rsid w:val="0D29279E"/>
    <w:rsid w:val="0D2F1D01"/>
    <w:rsid w:val="0D335069"/>
    <w:rsid w:val="0D3B44B7"/>
    <w:rsid w:val="0D452648"/>
    <w:rsid w:val="0D501777"/>
    <w:rsid w:val="0D526CAE"/>
    <w:rsid w:val="0D5C02A7"/>
    <w:rsid w:val="0D5C45C0"/>
    <w:rsid w:val="0D5E05A7"/>
    <w:rsid w:val="0D5E59FE"/>
    <w:rsid w:val="0D62390A"/>
    <w:rsid w:val="0D682F64"/>
    <w:rsid w:val="0D6A28FD"/>
    <w:rsid w:val="0D85091B"/>
    <w:rsid w:val="0D8C6527"/>
    <w:rsid w:val="0D91293D"/>
    <w:rsid w:val="0D92163A"/>
    <w:rsid w:val="0DB8408A"/>
    <w:rsid w:val="0DBE54BC"/>
    <w:rsid w:val="0DC1455E"/>
    <w:rsid w:val="0DC7392E"/>
    <w:rsid w:val="0DC83A03"/>
    <w:rsid w:val="0DDD6D83"/>
    <w:rsid w:val="0DEC6E60"/>
    <w:rsid w:val="0DFB1411"/>
    <w:rsid w:val="0E1049B2"/>
    <w:rsid w:val="0E11354D"/>
    <w:rsid w:val="0E29509C"/>
    <w:rsid w:val="0E2D3866"/>
    <w:rsid w:val="0E3D454F"/>
    <w:rsid w:val="0E4F7C80"/>
    <w:rsid w:val="0E653000"/>
    <w:rsid w:val="0E677FB6"/>
    <w:rsid w:val="0E6C20CC"/>
    <w:rsid w:val="0E802627"/>
    <w:rsid w:val="0E826ECA"/>
    <w:rsid w:val="0E884F84"/>
    <w:rsid w:val="0E8907EF"/>
    <w:rsid w:val="0E9037CC"/>
    <w:rsid w:val="0E96765D"/>
    <w:rsid w:val="0E99714E"/>
    <w:rsid w:val="0E9F5DF3"/>
    <w:rsid w:val="0EA53D44"/>
    <w:rsid w:val="0EA83218"/>
    <w:rsid w:val="0EA93835"/>
    <w:rsid w:val="0EC47B53"/>
    <w:rsid w:val="0EC626A2"/>
    <w:rsid w:val="0ECD2F96"/>
    <w:rsid w:val="0EDA356D"/>
    <w:rsid w:val="0EE7610B"/>
    <w:rsid w:val="0EE936C0"/>
    <w:rsid w:val="0EFF3487"/>
    <w:rsid w:val="0F052A35"/>
    <w:rsid w:val="0F1D42D6"/>
    <w:rsid w:val="0F1F1D9D"/>
    <w:rsid w:val="0F1F6EE4"/>
    <w:rsid w:val="0F20071C"/>
    <w:rsid w:val="0F3600A4"/>
    <w:rsid w:val="0F3C729D"/>
    <w:rsid w:val="0F501C0D"/>
    <w:rsid w:val="0F5C232E"/>
    <w:rsid w:val="0F5F5CA1"/>
    <w:rsid w:val="0F612FC5"/>
    <w:rsid w:val="0F672DA8"/>
    <w:rsid w:val="0F694D72"/>
    <w:rsid w:val="0F6979FA"/>
    <w:rsid w:val="0F6C5FE1"/>
    <w:rsid w:val="0F720AE3"/>
    <w:rsid w:val="0F7450E6"/>
    <w:rsid w:val="0F7D6CDF"/>
    <w:rsid w:val="0F845759"/>
    <w:rsid w:val="0F853616"/>
    <w:rsid w:val="0F932F82"/>
    <w:rsid w:val="0F9C03FD"/>
    <w:rsid w:val="0FA40799"/>
    <w:rsid w:val="0FA51C24"/>
    <w:rsid w:val="0FA6162C"/>
    <w:rsid w:val="0FD83CA6"/>
    <w:rsid w:val="0FF24D67"/>
    <w:rsid w:val="10055CC4"/>
    <w:rsid w:val="10076D12"/>
    <w:rsid w:val="100E0101"/>
    <w:rsid w:val="101051ED"/>
    <w:rsid w:val="10172A20"/>
    <w:rsid w:val="10232837"/>
    <w:rsid w:val="10256733"/>
    <w:rsid w:val="102D0964"/>
    <w:rsid w:val="10481945"/>
    <w:rsid w:val="10482BD9"/>
    <w:rsid w:val="10593038"/>
    <w:rsid w:val="106663EC"/>
    <w:rsid w:val="10667503"/>
    <w:rsid w:val="107416A5"/>
    <w:rsid w:val="107B483E"/>
    <w:rsid w:val="107B7FF2"/>
    <w:rsid w:val="108A4FA0"/>
    <w:rsid w:val="108B409E"/>
    <w:rsid w:val="109D2B0E"/>
    <w:rsid w:val="10A85119"/>
    <w:rsid w:val="10C34956"/>
    <w:rsid w:val="10D151FD"/>
    <w:rsid w:val="10D41E94"/>
    <w:rsid w:val="10DB3A4D"/>
    <w:rsid w:val="10E16B8A"/>
    <w:rsid w:val="10EC7A09"/>
    <w:rsid w:val="10F7015B"/>
    <w:rsid w:val="110275B1"/>
    <w:rsid w:val="11167533"/>
    <w:rsid w:val="11274EE5"/>
    <w:rsid w:val="11333889"/>
    <w:rsid w:val="113C0C99"/>
    <w:rsid w:val="11491958"/>
    <w:rsid w:val="11551A52"/>
    <w:rsid w:val="11572501"/>
    <w:rsid w:val="116E48C1"/>
    <w:rsid w:val="11733F8E"/>
    <w:rsid w:val="11A110D7"/>
    <w:rsid w:val="11A458E1"/>
    <w:rsid w:val="11BB0CCA"/>
    <w:rsid w:val="11BD3153"/>
    <w:rsid w:val="11BD6C89"/>
    <w:rsid w:val="11CC3396"/>
    <w:rsid w:val="11EE54E5"/>
    <w:rsid w:val="11F47586"/>
    <w:rsid w:val="120518D9"/>
    <w:rsid w:val="121266D9"/>
    <w:rsid w:val="121737BD"/>
    <w:rsid w:val="12175D84"/>
    <w:rsid w:val="121B00D3"/>
    <w:rsid w:val="121D2121"/>
    <w:rsid w:val="121F149C"/>
    <w:rsid w:val="121F3E0E"/>
    <w:rsid w:val="1229515F"/>
    <w:rsid w:val="123B32EB"/>
    <w:rsid w:val="124B075F"/>
    <w:rsid w:val="124D2CBC"/>
    <w:rsid w:val="125764D2"/>
    <w:rsid w:val="126C7725"/>
    <w:rsid w:val="1273347F"/>
    <w:rsid w:val="127F48AC"/>
    <w:rsid w:val="1291311A"/>
    <w:rsid w:val="12A001A8"/>
    <w:rsid w:val="12A40B3D"/>
    <w:rsid w:val="12B169E0"/>
    <w:rsid w:val="12B27FA6"/>
    <w:rsid w:val="12C66037"/>
    <w:rsid w:val="12CF02BA"/>
    <w:rsid w:val="12E60488"/>
    <w:rsid w:val="12E70CB4"/>
    <w:rsid w:val="12E727D4"/>
    <w:rsid w:val="12F17558"/>
    <w:rsid w:val="13203999"/>
    <w:rsid w:val="13272F7A"/>
    <w:rsid w:val="13307DB4"/>
    <w:rsid w:val="13337B71"/>
    <w:rsid w:val="13373D29"/>
    <w:rsid w:val="1356267D"/>
    <w:rsid w:val="135D4BEE"/>
    <w:rsid w:val="136A57AA"/>
    <w:rsid w:val="136C6BDF"/>
    <w:rsid w:val="136E4C9D"/>
    <w:rsid w:val="137E6912"/>
    <w:rsid w:val="137F2F58"/>
    <w:rsid w:val="1393352F"/>
    <w:rsid w:val="13954387"/>
    <w:rsid w:val="13A00166"/>
    <w:rsid w:val="13A81E48"/>
    <w:rsid w:val="13CE5AEB"/>
    <w:rsid w:val="13D135CD"/>
    <w:rsid w:val="13E25800"/>
    <w:rsid w:val="13EE22C8"/>
    <w:rsid w:val="13F54E26"/>
    <w:rsid w:val="13FA243C"/>
    <w:rsid w:val="13FD52FB"/>
    <w:rsid w:val="140B289C"/>
    <w:rsid w:val="14134B52"/>
    <w:rsid w:val="141F6753"/>
    <w:rsid w:val="14382FF5"/>
    <w:rsid w:val="143A6CDD"/>
    <w:rsid w:val="144445B1"/>
    <w:rsid w:val="145130A0"/>
    <w:rsid w:val="14590887"/>
    <w:rsid w:val="14593607"/>
    <w:rsid w:val="145D4DFD"/>
    <w:rsid w:val="14640782"/>
    <w:rsid w:val="147046EF"/>
    <w:rsid w:val="14A23DD3"/>
    <w:rsid w:val="14A61CE9"/>
    <w:rsid w:val="14AD5F8F"/>
    <w:rsid w:val="14B051F1"/>
    <w:rsid w:val="14B169F6"/>
    <w:rsid w:val="14B83B8B"/>
    <w:rsid w:val="14BB6147"/>
    <w:rsid w:val="14C1475F"/>
    <w:rsid w:val="14C64D4C"/>
    <w:rsid w:val="14CB6BFD"/>
    <w:rsid w:val="14D40CD7"/>
    <w:rsid w:val="14D548C9"/>
    <w:rsid w:val="14F20B69"/>
    <w:rsid w:val="14F761CC"/>
    <w:rsid w:val="15116111"/>
    <w:rsid w:val="151756CE"/>
    <w:rsid w:val="15260F33"/>
    <w:rsid w:val="15275EB7"/>
    <w:rsid w:val="152C2AC9"/>
    <w:rsid w:val="152D6360"/>
    <w:rsid w:val="15597637"/>
    <w:rsid w:val="15681628"/>
    <w:rsid w:val="156F7337"/>
    <w:rsid w:val="157961AD"/>
    <w:rsid w:val="15835041"/>
    <w:rsid w:val="15B025BA"/>
    <w:rsid w:val="15B5478C"/>
    <w:rsid w:val="15B605E5"/>
    <w:rsid w:val="15B67BD8"/>
    <w:rsid w:val="15B900D5"/>
    <w:rsid w:val="15BC36F9"/>
    <w:rsid w:val="15BE749A"/>
    <w:rsid w:val="15C72899"/>
    <w:rsid w:val="15D32A88"/>
    <w:rsid w:val="15D5661E"/>
    <w:rsid w:val="15DE1B75"/>
    <w:rsid w:val="15F64E85"/>
    <w:rsid w:val="160D556C"/>
    <w:rsid w:val="160F11EE"/>
    <w:rsid w:val="16192B40"/>
    <w:rsid w:val="161B48EC"/>
    <w:rsid w:val="16261F87"/>
    <w:rsid w:val="1628082C"/>
    <w:rsid w:val="16337E88"/>
    <w:rsid w:val="16351703"/>
    <w:rsid w:val="1637034F"/>
    <w:rsid w:val="16500A3A"/>
    <w:rsid w:val="165A4E27"/>
    <w:rsid w:val="166718DF"/>
    <w:rsid w:val="16726C02"/>
    <w:rsid w:val="16751962"/>
    <w:rsid w:val="167A1613"/>
    <w:rsid w:val="16836526"/>
    <w:rsid w:val="16857815"/>
    <w:rsid w:val="1687791C"/>
    <w:rsid w:val="168E1562"/>
    <w:rsid w:val="16904CC3"/>
    <w:rsid w:val="16AC17B7"/>
    <w:rsid w:val="16AF549B"/>
    <w:rsid w:val="16B000D0"/>
    <w:rsid w:val="16B20DAC"/>
    <w:rsid w:val="16BC60CF"/>
    <w:rsid w:val="16C60CFC"/>
    <w:rsid w:val="16CD3653"/>
    <w:rsid w:val="16D25762"/>
    <w:rsid w:val="16D73273"/>
    <w:rsid w:val="16EA1297"/>
    <w:rsid w:val="16F5513D"/>
    <w:rsid w:val="17025D96"/>
    <w:rsid w:val="17051B63"/>
    <w:rsid w:val="1711641B"/>
    <w:rsid w:val="17143815"/>
    <w:rsid w:val="171C20C6"/>
    <w:rsid w:val="171E4B2B"/>
    <w:rsid w:val="17265757"/>
    <w:rsid w:val="1726591C"/>
    <w:rsid w:val="172D4FCA"/>
    <w:rsid w:val="1734459C"/>
    <w:rsid w:val="176C668F"/>
    <w:rsid w:val="177469AA"/>
    <w:rsid w:val="177D7944"/>
    <w:rsid w:val="17800B8F"/>
    <w:rsid w:val="178559BC"/>
    <w:rsid w:val="178B788C"/>
    <w:rsid w:val="17925582"/>
    <w:rsid w:val="17990535"/>
    <w:rsid w:val="17AD21E7"/>
    <w:rsid w:val="17BD3EAD"/>
    <w:rsid w:val="17BE7C25"/>
    <w:rsid w:val="17C721F4"/>
    <w:rsid w:val="17CF3B53"/>
    <w:rsid w:val="17D119E8"/>
    <w:rsid w:val="17D3324A"/>
    <w:rsid w:val="17DA1F62"/>
    <w:rsid w:val="17DC3DC5"/>
    <w:rsid w:val="17DE07C9"/>
    <w:rsid w:val="17E07B9B"/>
    <w:rsid w:val="17EC5F10"/>
    <w:rsid w:val="17F952FD"/>
    <w:rsid w:val="18024F65"/>
    <w:rsid w:val="1808190A"/>
    <w:rsid w:val="180A4C18"/>
    <w:rsid w:val="18115FA7"/>
    <w:rsid w:val="18393717"/>
    <w:rsid w:val="183D1E45"/>
    <w:rsid w:val="18544FDE"/>
    <w:rsid w:val="185D11EC"/>
    <w:rsid w:val="18722EE9"/>
    <w:rsid w:val="18860FF4"/>
    <w:rsid w:val="188B40FC"/>
    <w:rsid w:val="18974964"/>
    <w:rsid w:val="189967BF"/>
    <w:rsid w:val="18B708FC"/>
    <w:rsid w:val="18B828C6"/>
    <w:rsid w:val="18BA691C"/>
    <w:rsid w:val="18C4126B"/>
    <w:rsid w:val="18C808F9"/>
    <w:rsid w:val="18CC6FC0"/>
    <w:rsid w:val="18D36AD0"/>
    <w:rsid w:val="18E041EC"/>
    <w:rsid w:val="18E100F8"/>
    <w:rsid w:val="18E702C9"/>
    <w:rsid w:val="18EB43EE"/>
    <w:rsid w:val="18EE62E8"/>
    <w:rsid w:val="18F267C3"/>
    <w:rsid w:val="18F71640"/>
    <w:rsid w:val="19143FA0"/>
    <w:rsid w:val="1916282B"/>
    <w:rsid w:val="19173A91"/>
    <w:rsid w:val="191E16C6"/>
    <w:rsid w:val="19246B7A"/>
    <w:rsid w:val="19297C67"/>
    <w:rsid w:val="192E11AD"/>
    <w:rsid w:val="193404D2"/>
    <w:rsid w:val="193E0B05"/>
    <w:rsid w:val="193F0AB6"/>
    <w:rsid w:val="194E5EE7"/>
    <w:rsid w:val="19537E9F"/>
    <w:rsid w:val="19593B1A"/>
    <w:rsid w:val="195A5377"/>
    <w:rsid w:val="195A7C8C"/>
    <w:rsid w:val="196A44ED"/>
    <w:rsid w:val="197A3D0D"/>
    <w:rsid w:val="197B5DCD"/>
    <w:rsid w:val="198729C4"/>
    <w:rsid w:val="198C1D89"/>
    <w:rsid w:val="198C3E9B"/>
    <w:rsid w:val="19A76BC3"/>
    <w:rsid w:val="19AE3455"/>
    <w:rsid w:val="19BA6761"/>
    <w:rsid w:val="19C154BB"/>
    <w:rsid w:val="19C94535"/>
    <w:rsid w:val="19D13606"/>
    <w:rsid w:val="19D43730"/>
    <w:rsid w:val="19D66239"/>
    <w:rsid w:val="19D96C86"/>
    <w:rsid w:val="19DB4ABE"/>
    <w:rsid w:val="19E5562A"/>
    <w:rsid w:val="19ED5077"/>
    <w:rsid w:val="1A015FF9"/>
    <w:rsid w:val="1A116732"/>
    <w:rsid w:val="1A136006"/>
    <w:rsid w:val="1A1C2D03"/>
    <w:rsid w:val="1A200662"/>
    <w:rsid w:val="1A257691"/>
    <w:rsid w:val="1A27385F"/>
    <w:rsid w:val="1A385A6D"/>
    <w:rsid w:val="1A450189"/>
    <w:rsid w:val="1A5F5CD6"/>
    <w:rsid w:val="1A807414"/>
    <w:rsid w:val="1A887D47"/>
    <w:rsid w:val="1A89451A"/>
    <w:rsid w:val="1A8E7D82"/>
    <w:rsid w:val="1A951111"/>
    <w:rsid w:val="1AA650CC"/>
    <w:rsid w:val="1AA845D2"/>
    <w:rsid w:val="1AD5150D"/>
    <w:rsid w:val="1ADA48DC"/>
    <w:rsid w:val="1AFA5418"/>
    <w:rsid w:val="1AFF0993"/>
    <w:rsid w:val="1B065B6B"/>
    <w:rsid w:val="1B0D4C89"/>
    <w:rsid w:val="1B0D4CB4"/>
    <w:rsid w:val="1B15235E"/>
    <w:rsid w:val="1B3764F2"/>
    <w:rsid w:val="1B3B1CD0"/>
    <w:rsid w:val="1B404677"/>
    <w:rsid w:val="1B4076F9"/>
    <w:rsid w:val="1B486183"/>
    <w:rsid w:val="1B91148A"/>
    <w:rsid w:val="1B993A77"/>
    <w:rsid w:val="1BA535D6"/>
    <w:rsid w:val="1BAA0BEC"/>
    <w:rsid w:val="1BBE209C"/>
    <w:rsid w:val="1BC53330"/>
    <w:rsid w:val="1BE55780"/>
    <w:rsid w:val="1C064F0F"/>
    <w:rsid w:val="1C163B8C"/>
    <w:rsid w:val="1C47137D"/>
    <w:rsid w:val="1C4A7CD9"/>
    <w:rsid w:val="1C4E2EFE"/>
    <w:rsid w:val="1C507C91"/>
    <w:rsid w:val="1C534621"/>
    <w:rsid w:val="1C5358DC"/>
    <w:rsid w:val="1C5F1840"/>
    <w:rsid w:val="1C6E7E6B"/>
    <w:rsid w:val="1C7B7E93"/>
    <w:rsid w:val="1C7F5BD5"/>
    <w:rsid w:val="1C856F63"/>
    <w:rsid w:val="1C8925AF"/>
    <w:rsid w:val="1C912FD6"/>
    <w:rsid w:val="1C9173AE"/>
    <w:rsid w:val="1C9176B6"/>
    <w:rsid w:val="1C950AF3"/>
    <w:rsid w:val="1C972642"/>
    <w:rsid w:val="1C9D5C6F"/>
    <w:rsid w:val="1CB05D8E"/>
    <w:rsid w:val="1CD04682"/>
    <w:rsid w:val="1CD47472"/>
    <w:rsid w:val="1CDD6691"/>
    <w:rsid w:val="1CDE5D4A"/>
    <w:rsid w:val="1CEA33EA"/>
    <w:rsid w:val="1CEE68B6"/>
    <w:rsid w:val="1CEF7861"/>
    <w:rsid w:val="1CF435D1"/>
    <w:rsid w:val="1CF476DE"/>
    <w:rsid w:val="1CF52774"/>
    <w:rsid w:val="1CF540E9"/>
    <w:rsid w:val="1D202E29"/>
    <w:rsid w:val="1D2A2D6A"/>
    <w:rsid w:val="1D300C7D"/>
    <w:rsid w:val="1D3C5874"/>
    <w:rsid w:val="1D456028"/>
    <w:rsid w:val="1D4859BD"/>
    <w:rsid w:val="1D586753"/>
    <w:rsid w:val="1D5E3A3C"/>
    <w:rsid w:val="1D654C45"/>
    <w:rsid w:val="1D721295"/>
    <w:rsid w:val="1D8D22E8"/>
    <w:rsid w:val="1DA21EB9"/>
    <w:rsid w:val="1DA23832"/>
    <w:rsid w:val="1DA475AB"/>
    <w:rsid w:val="1DA5166B"/>
    <w:rsid w:val="1DA5638E"/>
    <w:rsid w:val="1DA62A8E"/>
    <w:rsid w:val="1DAB7ABB"/>
    <w:rsid w:val="1DB775E4"/>
    <w:rsid w:val="1DC60DE9"/>
    <w:rsid w:val="1DCC6B59"/>
    <w:rsid w:val="1DE228BA"/>
    <w:rsid w:val="1DE63104"/>
    <w:rsid w:val="1E032523"/>
    <w:rsid w:val="1E1467F1"/>
    <w:rsid w:val="1E1719F1"/>
    <w:rsid w:val="1E171E3D"/>
    <w:rsid w:val="1E1F09F2"/>
    <w:rsid w:val="1E2E417B"/>
    <w:rsid w:val="1E337F0B"/>
    <w:rsid w:val="1E3E4A94"/>
    <w:rsid w:val="1E417CE9"/>
    <w:rsid w:val="1E544661"/>
    <w:rsid w:val="1E594203"/>
    <w:rsid w:val="1E5A1A7D"/>
    <w:rsid w:val="1E62755C"/>
    <w:rsid w:val="1E7770DE"/>
    <w:rsid w:val="1E9A54BF"/>
    <w:rsid w:val="1E9E2BB8"/>
    <w:rsid w:val="1EAE27A1"/>
    <w:rsid w:val="1EB61656"/>
    <w:rsid w:val="1EB853CE"/>
    <w:rsid w:val="1ECB3353"/>
    <w:rsid w:val="1ED657E9"/>
    <w:rsid w:val="1EED64D7"/>
    <w:rsid w:val="1EFB1113"/>
    <w:rsid w:val="1F01504A"/>
    <w:rsid w:val="1F046A99"/>
    <w:rsid w:val="1F077519"/>
    <w:rsid w:val="1F2E4567"/>
    <w:rsid w:val="1F3E48DE"/>
    <w:rsid w:val="1F4D1FBA"/>
    <w:rsid w:val="1F4D6D39"/>
    <w:rsid w:val="1F71069C"/>
    <w:rsid w:val="1F7A6B27"/>
    <w:rsid w:val="1F8875E0"/>
    <w:rsid w:val="1F8E1F0B"/>
    <w:rsid w:val="1F9E2816"/>
    <w:rsid w:val="1FAF6AAC"/>
    <w:rsid w:val="1FB723C0"/>
    <w:rsid w:val="1FCA0687"/>
    <w:rsid w:val="1FCB1131"/>
    <w:rsid w:val="1FCD4EA9"/>
    <w:rsid w:val="1FCD6C57"/>
    <w:rsid w:val="1FDF698A"/>
    <w:rsid w:val="1FE2733C"/>
    <w:rsid w:val="1FE821AF"/>
    <w:rsid w:val="201E7A4B"/>
    <w:rsid w:val="20210F16"/>
    <w:rsid w:val="20234AC9"/>
    <w:rsid w:val="20515ADA"/>
    <w:rsid w:val="20601879"/>
    <w:rsid w:val="20605D1D"/>
    <w:rsid w:val="206847C9"/>
    <w:rsid w:val="20713A86"/>
    <w:rsid w:val="20790B8D"/>
    <w:rsid w:val="207E6D3D"/>
    <w:rsid w:val="2080016D"/>
    <w:rsid w:val="20823B9E"/>
    <w:rsid w:val="20855A40"/>
    <w:rsid w:val="208B36EE"/>
    <w:rsid w:val="20991F7C"/>
    <w:rsid w:val="209D487B"/>
    <w:rsid w:val="209E6760"/>
    <w:rsid w:val="20A228BF"/>
    <w:rsid w:val="20A276FC"/>
    <w:rsid w:val="20A54630"/>
    <w:rsid w:val="20AA343C"/>
    <w:rsid w:val="20AE1B47"/>
    <w:rsid w:val="20C04A0E"/>
    <w:rsid w:val="20E30F75"/>
    <w:rsid w:val="20FA267B"/>
    <w:rsid w:val="20FB0931"/>
    <w:rsid w:val="210A1607"/>
    <w:rsid w:val="210F451A"/>
    <w:rsid w:val="21152BF4"/>
    <w:rsid w:val="21224D81"/>
    <w:rsid w:val="21272BF8"/>
    <w:rsid w:val="213B5E42"/>
    <w:rsid w:val="215A276C"/>
    <w:rsid w:val="218A31FD"/>
    <w:rsid w:val="219F63D1"/>
    <w:rsid w:val="21B60625"/>
    <w:rsid w:val="21B913E6"/>
    <w:rsid w:val="21BF1DD8"/>
    <w:rsid w:val="21BF6A73"/>
    <w:rsid w:val="21C97D3E"/>
    <w:rsid w:val="21CA26D2"/>
    <w:rsid w:val="21D267A7"/>
    <w:rsid w:val="21D50045"/>
    <w:rsid w:val="21E615FF"/>
    <w:rsid w:val="21ED1832"/>
    <w:rsid w:val="21F160DB"/>
    <w:rsid w:val="22060534"/>
    <w:rsid w:val="22290AE6"/>
    <w:rsid w:val="223E67DE"/>
    <w:rsid w:val="224376A4"/>
    <w:rsid w:val="22503E7B"/>
    <w:rsid w:val="225C2514"/>
    <w:rsid w:val="22610C9A"/>
    <w:rsid w:val="22723AE6"/>
    <w:rsid w:val="22745AB0"/>
    <w:rsid w:val="227E692E"/>
    <w:rsid w:val="227F49FE"/>
    <w:rsid w:val="229677D4"/>
    <w:rsid w:val="22A939AB"/>
    <w:rsid w:val="22AA4804"/>
    <w:rsid w:val="22AF6AE8"/>
    <w:rsid w:val="22B42350"/>
    <w:rsid w:val="22C04851"/>
    <w:rsid w:val="22D02C8B"/>
    <w:rsid w:val="22EC7E4F"/>
    <w:rsid w:val="22ED34EB"/>
    <w:rsid w:val="22ED6DD3"/>
    <w:rsid w:val="22FA737C"/>
    <w:rsid w:val="230E1A60"/>
    <w:rsid w:val="231614B0"/>
    <w:rsid w:val="2316524E"/>
    <w:rsid w:val="231921B3"/>
    <w:rsid w:val="23205B42"/>
    <w:rsid w:val="23264FFC"/>
    <w:rsid w:val="233966CA"/>
    <w:rsid w:val="23447230"/>
    <w:rsid w:val="234C2589"/>
    <w:rsid w:val="234C3794"/>
    <w:rsid w:val="235651B5"/>
    <w:rsid w:val="23582FA0"/>
    <w:rsid w:val="236036D5"/>
    <w:rsid w:val="236245E6"/>
    <w:rsid w:val="236553F8"/>
    <w:rsid w:val="23675615"/>
    <w:rsid w:val="236B0C61"/>
    <w:rsid w:val="236C6787"/>
    <w:rsid w:val="2374336A"/>
    <w:rsid w:val="237C4C1C"/>
    <w:rsid w:val="23812232"/>
    <w:rsid w:val="23953A6B"/>
    <w:rsid w:val="2396029E"/>
    <w:rsid w:val="239F6F26"/>
    <w:rsid w:val="23B4085A"/>
    <w:rsid w:val="23BE0C09"/>
    <w:rsid w:val="23C955A8"/>
    <w:rsid w:val="23CC456F"/>
    <w:rsid w:val="23D245E4"/>
    <w:rsid w:val="23D77039"/>
    <w:rsid w:val="23D90A84"/>
    <w:rsid w:val="23DF0C96"/>
    <w:rsid w:val="23E10F23"/>
    <w:rsid w:val="23F843C5"/>
    <w:rsid w:val="240B5FA0"/>
    <w:rsid w:val="240D1D18"/>
    <w:rsid w:val="241A4435"/>
    <w:rsid w:val="242D4168"/>
    <w:rsid w:val="242F26B6"/>
    <w:rsid w:val="24303C58"/>
    <w:rsid w:val="2435126F"/>
    <w:rsid w:val="24351F40"/>
    <w:rsid w:val="244A0F81"/>
    <w:rsid w:val="244B0A92"/>
    <w:rsid w:val="244B3D63"/>
    <w:rsid w:val="2452597D"/>
    <w:rsid w:val="245D7A74"/>
    <w:rsid w:val="24747FE9"/>
    <w:rsid w:val="2479115B"/>
    <w:rsid w:val="2482619D"/>
    <w:rsid w:val="24885842"/>
    <w:rsid w:val="248B01F1"/>
    <w:rsid w:val="248B04E8"/>
    <w:rsid w:val="24925B54"/>
    <w:rsid w:val="24B16B47"/>
    <w:rsid w:val="24B62519"/>
    <w:rsid w:val="24BF3347"/>
    <w:rsid w:val="24FB2CBA"/>
    <w:rsid w:val="25007ACF"/>
    <w:rsid w:val="250550E5"/>
    <w:rsid w:val="250F7D12"/>
    <w:rsid w:val="25333A00"/>
    <w:rsid w:val="253A722E"/>
    <w:rsid w:val="253C586F"/>
    <w:rsid w:val="253F4153"/>
    <w:rsid w:val="25461985"/>
    <w:rsid w:val="25653094"/>
    <w:rsid w:val="256E538A"/>
    <w:rsid w:val="25886712"/>
    <w:rsid w:val="258B383C"/>
    <w:rsid w:val="258E7CA6"/>
    <w:rsid w:val="25954DA6"/>
    <w:rsid w:val="25960F32"/>
    <w:rsid w:val="25AC730F"/>
    <w:rsid w:val="25B74631"/>
    <w:rsid w:val="25BF34E6"/>
    <w:rsid w:val="25CB5B70"/>
    <w:rsid w:val="25D23219"/>
    <w:rsid w:val="25D51117"/>
    <w:rsid w:val="25DA0246"/>
    <w:rsid w:val="25E14660"/>
    <w:rsid w:val="25E20F82"/>
    <w:rsid w:val="25E87DB6"/>
    <w:rsid w:val="25E95E28"/>
    <w:rsid w:val="26016FCC"/>
    <w:rsid w:val="26062EC3"/>
    <w:rsid w:val="260869CD"/>
    <w:rsid w:val="260D4251"/>
    <w:rsid w:val="26124E90"/>
    <w:rsid w:val="263C2187"/>
    <w:rsid w:val="263F74D4"/>
    <w:rsid w:val="2644397B"/>
    <w:rsid w:val="2649527A"/>
    <w:rsid w:val="26510DE3"/>
    <w:rsid w:val="265142BF"/>
    <w:rsid w:val="26551754"/>
    <w:rsid w:val="2666570F"/>
    <w:rsid w:val="266B3AD0"/>
    <w:rsid w:val="266C3639"/>
    <w:rsid w:val="267A5FE7"/>
    <w:rsid w:val="267C332F"/>
    <w:rsid w:val="267D6DA7"/>
    <w:rsid w:val="26845998"/>
    <w:rsid w:val="26910F7A"/>
    <w:rsid w:val="26A1499A"/>
    <w:rsid w:val="26A40309"/>
    <w:rsid w:val="26A655C9"/>
    <w:rsid w:val="26AC217D"/>
    <w:rsid w:val="26B24DF9"/>
    <w:rsid w:val="26BB6D51"/>
    <w:rsid w:val="26D94133"/>
    <w:rsid w:val="26DC42BF"/>
    <w:rsid w:val="26EF7DFB"/>
    <w:rsid w:val="26F1147D"/>
    <w:rsid w:val="26F159EF"/>
    <w:rsid w:val="26F251F5"/>
    <w:rsid w:val="26F95502"/>
    <w:rsid w:val="26FA4B3F"/>
    <w:rsid w:val="272E6A37"/>
    <w:rsid w:val="274572A5"/>
    <w:rsid w:val="2753038A"/>
    <w:rsid w:val="27840543"/>
    <w:rsid w:val="27982240"/>
    <w:rsid w:val="27A9420C"/>
    <w:rsid w:val="27AE2D24"/>
    <w:rsid w:val="27B506FD"/>
    <w:rsid w:val="27B860A8"/>
    <w:rsid w:val="27D22080"/>
    <w:rsid w:val="27D52B4D"/>
    <w:rsid w:val="27DD40F7"/>
    <w:rsid w:val="27DE298A"/>
    <w:rsid w:val="27E36A7A"/>
    <w:rsid w:val="27EC332A"/>
    <w:rsid w:val="27F529C8"/>
    <w:rsid w:val="27FE6547"/>
    <w:rsid w:val="28096C9A"/>
    <w:rsid w:val="280D0539"/>
    <w:rsid w:val="2818310E"/>
    <w:rsid w:val="28387F11"/>
    <w:rsid w:val="28494ED7"/>
    <w:rsid w:val="28596658"/>
    <w:rsid w:val="285E0D94"/>
    <w:rsid w:val="286420D2"/>
    <w:rsid w:val="28686379"/>
    <w:rsid w:val="28697739"/>
    <w:rsid w:val="286F11F3"/>
    <w:rsid w:val="28717098"/>
    <w:rsid w:val="28771E56"/>
    <w:rsid w:val="287A1946"/>
    <w:rsid w:val="287A6C1A"/>
    <w:rsid w:val="287D741E"/>
    <w:rsid w:val="287D7ED0"/>
    <w:rsid w:val="287F6443"/>
    <w:rsid w:val="288028C3"/>
    <w:rsid w:val="288527C5"/>
    <w:rsid w:val="28863B9C"/>
    <w:rsid w:val="288B45A6"/>
    <w:rsid w:val="28905912"/>
    <w:rsid w:val="28953C4C"/>
    <w:rsid w:val="28955DFA"/>
    <w:rsid w:val="28A92011"/>
    <w:rsid w:val="28B329DB"/>
    <w:rsid w:val="28C54EE8"/>
    <w:rsid w:val="28EC16F7"/>
    <w:rsid w:val="28EC1C18"/>
    <w:rsid w:val="28F2645E"/>
    <w:rsid w:val="29226266"/>
    <w:rsid w:val="294066EC"/>
    <w:rsid w:val="29667531"/>
    <w:rsid w:val="297C2ABA"/>
    <w:rsid w:val="298D2626"/>
    <w:rsid w:val="298E56A9"/>
    <w:rsid w:val="299A65F2"/>
    <w:rsid w:val="299B54DA"/>
    <w:rsid w:val="29AB7E6A"/>
    <w:rsid w:val="29B002C2"/>
    <w:rsid w:val="29B123D3"/>
    <w:rsid w:val="29B4642E"/>
    <w:rsid w:val="29B733F6"/>
    <w:rsid w:val="29C53023"/>
    <w:rsid w:val="29C9048F"/>
    <w:rsid w:val="29F574D6"/>
    <w:rsid w:val="29F82FAC"/>
    <w:rsid w:val="2A1042E6"/>
    <w:rsid w:val="2A1A6F3D"/>
    <w:rsid w:val="2A1C5D36"/>
    <w:rsid w:val="2A1E5338"/>
    <w:rsid w:val="2A214DAC"/>
    <w:rsid w:val="2A2C6C70"/>
    <w:rsid w:val="2A2E22FA"/>
    <w:rsid w:val="2A2E6D8F"/>
    <w:rsid w:val="2A36189D"/>
    <w:rsid w:val="2A390D0F"/>
    <w:rsid w:val="2A4369F6"/>
    <w:rsid w:val="2A4D11E3"/>
    <w:rsid w:val="2A5269B8"/>
    <w:rsid w:val="2A5D507B"/>
    <w:rsid w:val="2A7C2A5D"/>
    <w:rsid w:val="2A924D25"/>
    <w:rsid w:val="2A97058D"/>
    <w:rsid w:val="2A97233B"/>
    <w:rsid w:val="2A9D36CA"/>
    <w:rsid w:val="2AAA4765"/>
    <w:rsid w:val="2AB3069D"/>
    <w:rsid w:val="2ABD206C"/>
    <w:rsid w:val="2AC82E3D"/>
    <w:rsid w:val="2ACF7D27"/>
    <w:rsid w:val="2AD4606F"/>
    <w:rsid w:val="2ADE7F6A"/>
    <w:rsid w:val="2AED63FF"/>
    <w:rsid w:val="2AEE2709"/>
    <w:rsid w:val="2AFE5669"/>
    <w:rsid w:val="2B05199B"/>
    <w:rsid w:val="2B0676C6"/>
    <w:rsid w:val="2B0A7301"/>
    <w:rsid w:val="2B1B509E"/>
    <w:rsid w:val="2B1D3829"/>
    <w:rsid w:val="2B22594E"/>
    <w:rsid w:val="2B267384"/>
    <w:rsid w:val="2B5446D0"/>
    <w:rsid w:val="2B746B21"/>
    <w:rsid w:val="2B7803BF"/>
    <w:rsid w:val="2B78289D"/>
    <w:rsid w:val="2B7F3776"/>
    <w:rsid w:val="2B940F71"/>
    <w:rsid w:val="2B946D50"/>
    <w:rsid w:val="2B980F11"/>
    <w:rsid w:val="2BA016C4"/>
    <w:rsid w:val="2BA271EA"/>
    <w:rsid w:val="2BA31534"/>
    <w:rsid w:val="2BA411B4"/>
    <w:rsid w:val="2BA8034C"/>
    <w:rsid w:val="2BB37649"/>
    <w:rsid w:val="2BB533C1"/>
    <w:rsid w:val="2BBC55E0"/>
    <w:rsid w:val="2BC26A1D"/>
    <w:rsid w:val="2BC641FF"/>
    <w:rsid w:val="2BCB4D7B"/>
    <w:rsid w:val="2BCD3E25"/>
    <w:rsid w:val="2BD812EE"/>
    <w:rsid w:val="2BDE62D2"/>
    <w:rsid w:val="2BF11F1F"/>
    <w:rsid w:val="2BFE5622"/>
    <w:rsid w:val="2C022792"/>
    <w:rsid w:val="2C2A4D3A"/>
    <w:rsid w:val="2C365B84"/>
    <w:rsid w:val="2C4958B7"/>
    <w:rsid w:val="2C4A03DA"/>
    <w:rsid w:val="2C4E7372"/>
    <w:rsid w:val="2C500A11"/>
    <w:rsid w:val="2C5227C8"/>
    <w:rsid w:val="2C6B3A80"/>
    <w:rsid w:val="2C7122F5"/>
    <w:rsid w:val="2C7A0167"/>
    <w:rsid w:val="2C8E70F9"/>
    <w:rsid w:val="2C8E776E"/>
    <w:rsid w:val="2C92725E"/>
    <w:rsid w:val="2C931796"/>
    <w:rsid w:val="2C9A4978"/>
    <w:rsid w:val="2CA22C09"/>
    <w:rsid w:val="2CAF5703"/>
    <w:rsid w:val="2CB52292"/>
    <w:rsid w:val="2CBF201D"/>
    <w:rsid w:val="2CCE3F75"/>
    <w:rsid w:val="2CCF03A6"/>
    <w:rsid w:val="2CD37A5E"/>
    <w:rsid w:val="2CDE24A4"/>
    <w:rsid w:val="2CE51A84"/>
    <w:rsid w:val="2CE81574"/>
    <w:rsid w:val="2CED26E7"/>
    <w:rsid w:val="2CF021D7"/>
    <w:rsid w:val="2CF56940"/>
    <w:rsid w:val="2CF73565"/>
    <w:rsid w:val="2CF84372"/>
    <w:rsid w:val="2CFB7D7E"/>
    <w:rsid w:val="2D0F5FC5"/>
    <w:rsid w:val="2D236108"/>
    <w:rsid w:val="2D256324"/>
    <w:rsid w:val="2D294951"/>
    <w:rsid w:val="2D2F2CFF"/>
    <w:rsid w:val="2D3050A9"/>
    <w:rsid w:val="2D3D6543"/>
    <w:rsid w:val="2D450775"/>
    <w:rsid w:val="2D616FDD"/>
    <w:rsid w:val="2D9407D2"/>
    <w:rsid w:val="2D9D410D"/>
    <w:rsid w:val="2DAC4350"/>
    <w:rsid w:val="2DB24C88"/>
    <w:rsid w:val="2DC81458"/>
    <w:rsid w:val="2DD077BB"/>
    <w:rsid w:val="2DE81100"/>
    <w:rsid w:val="2DF57BB6"/>
    <w:rsid w:val="2E07434F"/>
    <w:rsid w:val="2E094915"/>
    <w:rsid w:val="2E22524C"/>
    <w:rsid w:val="2E2746AC"/>
    <w:rsid w:val="2E2B7953"/>
    <w:rsid w:val="2E2C36E3"/>
    <w:rsid w:val="2E3424AE"/>
    <w:rsid w:val="2E3C1B78"/>
    <w:rsid w:val="2E4B1DBB"/>
    <w:rsid w:val="2E4C7D3D"/>
    <w:rsid w:val="2E4E3659"/>
    <w:rsid w:val="2E692421"/>
    <w:rsid w:val="2E6B420B"/>
    <w:rsid w:val="2E89643F"/>
    <w:rsid w:val="2E8A4769"/>
    <w:rsid w:val="2E8C1CDA"/>
    <w:rsid w:val="2E90020C"/>
    <w:rsid w:val="2E9A23CB"/>
    <w:rsid w:val="2E9C798D"/>
    <w:rsid w:val="2EC456C9"/>
    <w:rsid w:val="2ECE479A"/>
    <w:rsid w:val="2ED34A16"/>
    <w:rsid w:val="2ED551CF"/>
    <w:rsid w:val="2ED718A0"/>
    <w:rsid w:val="2EDC3F8D"/>
    <w:rsid w:val="2EF422C0"/>
    <w:rsid w:val="2F0735F9"/>
    <w:rsid w:val="2F162DFE"/>
    <w:rsid w:val="2F2F3BEE"/>
    <w:rsid w:val="2F331287"/>
    <w:rsid w:val="2F472C9D"/>
    <w:rsid w:val="2F4B2DDB"/>
    <w:rsid w:val="2F587873"/>
    <w:rsid w:val="2F603644"/>
    <w:rsid w:val="2F634EE2"/>
    <w:rsid w:val="2F6372ED"/>
    <w:rsid w:val="2F7E7C5B"/>
    <w:rsid w:val="2F835584"/>
    <w:rsid w:val="2F841F16"/>
    <w:rsid w:val="2F8D0F02"/>
    <w:rsid w:val="2F902AB5"/>
    <w:rsid w:val="2F940FC7"/>
    <w:rsid w:val="2F961789"/>
    <w:rsid w:val="2FA8323D"/>
    <w:rsid w:val="2FB83480"/>
    <w:rsid w:val="2FB94ACB"/>
    <w:rsid w:val="2FBE5608"/>
    <w:rsid w:val="2FC35981"/>
    <w:rsid w:val="2FC64924"/>
    <w:rsid w:val="2FCF4325"/>
    <w:rsid w:val="2FD1009E"/>
    <w:rsid w:val="2FD45DE0"/>
    <w:rsid w:val="2FD816CE"/>
    <w:rsid w:val="2FF002B0"/>
    <w:rsid w:val="2FF67B04"/>
    <w:rsid w:val="3002294D"/>
    <w:rsid w:val="30067B9A"/>
    <w:rsid w:val="30095375"/>
    <w:rsid w:val="301461DC"/>
    <w:rsid w:val="302208F9"/>
    <w:rsid w:val="30297EDA"/>
    <w:rsid w:val="302C1778"/>
    <w:rsid w:val="304E5B92"/>
    <w:rsid w:val="30704A6A"/>
    <w:rsid w:val="30964BCF"/>
    <w:rsid w:val="3098322B"/>
    <w:rsid w:val="30A13F14"/>
    <w:rsid w:val="30A92DC8"/>
    <w:rsid w:val="30AD0B0B"/>
    <w:rsid w:val="30B879E3"/>
    <w:rsid w:val="30BF787F"/>
    <w:rsid w:val="30D534C2"/>
    <w:rsid w:val="30E107B4"/>
    <w:rsid w:val="30E32CB4"/>
    <w:rsid w:val="30EB68FA"/>
    <w:rsid w:val="30FA3624"/>
    <w:rsid w:val="310B5B39"/>
    <w:rsid w:val="310F3573"/>
    <w:rsid w:val="31152A96"/>
    <w:rsid w:val="31184A7B"/>
    <w:rsid w:val="311D3AC0"/>
    <w:rsid w:val="31235140"/>
    <w:rsid w:val="31267258"/>
    <w:rsid w:val="3143321D"/>
    <w:rsid w:val="3149635F"/>
    <w:rsid w:val="31522134"/>
    <w:rsid w:val="31605B7D"/>
    <w:rsid w:val="316C1DFF"/>
    <w:rsid w:val="316F5DC0"/>
    <w:rsid w:val="317545D5"/>
    <w:rsid w:val="31755DD2"/>
    <w:rsid w:val="317B6730"/>
    <w:rsid w:val="317C7C8E"/>
    <w:rsid w:val="317E0299"/>
    <w:rsid w:val="31810675"/>
    <w:rsid w:val="31813D45"/>
    <w:rsid w:val="31822EB2"/>
    <w:rsid w:val="31833043"/>
    <w:rsid w:val="319C0B7F"/>
    <w:rsid w:val="31A737AC"/>
    <w:rsid w:val="31B34E33"/>
    <w:rsid w:val="31CD6F8B"/>
    <w:rsid w:val="31DB3279"/>
    <w:rsid w:val="31F12C79"/>
    <w:rsid w:val="31F2079F"/>
    <w:rsid w:val="31FA3AED"/>
    <w:rsid w:val="31FF71F5"/>
    <w:rsid w:val="32024E86"/>
    <w:rsid w:val="322D17D7"/>
    <w:rsid w:val="322D6285"/>
    <w:rsid w:val="32384404"/>
    <w:rsid w:val="323B2146"/>
    <w:rsid w:val="323D4C19"/>
    <w:rsid w:val="323E60BE"/>
    <w:rsid w:val="32430FFB"/>
    <w:rsid w:val="32566F80"/>
    <w:rsid w:val="325C39B6"/>
    <w:rsid w:val="32621481"/>
    <w:rsid w:val="326D4D16"/>
    <w:rsid w:val="327C2EF0"/>
    <w:rsid w:val="328203A1"/>
    <w:rsid w:val="329D3344"/>
    <w:rsid w:val="329F7CFD"/>
    <w:rsid w:val="32A26C77"/>
    <w:rsid w:val="32A45F3D"/>
    <w:rsid w:val="32AC66DB"/>
    <w:rsid w:val="32BB78DE"/>
    <w:rsid w:val="32CB4F00"/>
    <w:rsid w:val="32CF517A"/>
    <w:rsid w:val="32EE6876"/>
    <w:rsid w:val="32FD1F26"/>
    <w:rsid w:val="3307064A"/>
    <w:rsid w:val="33087EA0"/>
    <w:rsid w:val="330C4325"/>
    <w:rsid w:val="331E0B0B"/>
    <w:rsid w:val="3333475F"/>
    <w:rsid w:val="333B6A13"/>
    <w:rsid w:val="334C2FBF"/>
    <w:rsid w:val="334E5D5A"/>
    <w:rsid w:val="335039CF"/>
    <w:rsid w:val="33757A76"/>
    <w:rsid w:val="337C266D"/>
    <w:rsid w:val="3382264F"/>
    <w:rsid w:val="3383736F"/>
    <w:rsid w:val="338917E7"/>
    <w:rsid w:val="339713C3"/>
    <w:rsid w:val="33997B48"/>
    <w:rsid w:val="339A574D"/>
    <w:rsid w:val="33C56B45"/>
    <w:rsid w:val="33CC7B75"/>
    <w:rsid w:val="33D44600"/>
    <w:rsid w:val="33D950B1"/>
    <w:rsid w:val="33F24A86"/>
    <w:rsid w:val="340F3E18"/>
    <w:rsid w:val="34131CF1"/>
    <w:rsid w:val="34164C19"/>
    <w:rsid w:val="341A305B"/>
    <w:rsid w:val="341E587B"/>
    <w:rsid w:val="34210CBB"/>
    <w:rsid w:val="34360E17"/>
    <w:rsid w:val="34377163"/>
    <w:rsid w:val="343A01EC"/>
    <w:rsid w:val="343C1F2B"/>
    <w:rsid w:val="344E74D1"/>
    <w:rsid w:val="345D18AC"/>
    <w:rsid w:val="346A6D13"/>
    <w:rsid w:val="346D06AE"/>
    <w:rsid w:val="346E2270"/>
    <w:rsid w:val="347100A1"/>
    <w:rsid w:val="34767465"/>
    <w:rsid w:val="34833D46"/>
    <w:rsid w:val="34897199"/>
    <w:rsid w:val="3491429F"/>
    <w:rsid w:val="349871C5"/>
    <w:rsid w:val="349D49F2"/>
    <w:rsid w:val="34A00986"/>
    <w:rsid w:val="34A00995"/>
    <w:rsid w:val="34A35D81"/>
    <w:rsid w:val="34B448FF"/>
    <w:rsid w:val="34B76C8E"/>
    <w:rsid w:val="34B87A7E"/>
    <w:rsid w:val="34BB67DC"/>
    <w:rsid w:val="34C40A90"/>
    <w:rsid w:val="34E55E57"/>
    <w:rsid w:val="34E814BB"/>
    <w:rsid w:val="350727B3"/>
    <w:rsid w:val="350B5E00"/>
    <w:rsid w:val="3511718E"/>
    <w:rsid w:val="352073D1"/>
    <w:rsid w:val="35272966"/>
    <w:rsid w:val="352B5041"/>
    <w:rsid w:val="3538602B"/>
    <w:rsid w:val="353F1F4D"/>
    <w:rsid w:val="3549012C"/>
    <w:rsid w:val="35506386"/>
    <w:rsid w:val="35532275"/>
    <w:rsid w:val="355D1673"/>
    <w:rsid w:val="35616BDC"/>
    <w:rsid w:val="35643762"/>
    <w:rsid w:val="35886536"/>
    <w:rsid w:val="3593788E"/>
    <w:rsid w:val="359613EA"/>
    <w:rsid w:val="35B45AFE"/>
    <w:rsid w:val="35B73E68"/>
    <w:rsid w:val="35C661CB"/>
    <w:rsid w:val="35D84D18"/>
    <w:rsid w:val="35E6686D"/>
    <w:rsid w:val="35EB1B84"/>
    <w:rsid w:val="35ED3757"/>
    <w:rsid w:val="360A3192"/>
    <w:rsid w:val="36121410"/>
    <w:rsid w:val="361D5769"/>
    <w:rsid w:val="36205A53"/>
    <w:rsid w:val="363913A8"/>
    <w:rsid w:val="364A3E2C"/>
    <w:rsid w:val="364E2C5E"/>
    <w:rsid w:val="365642D4"/>
    <w:rsid w:val="3656754F"/>
    <w:rsid w:val="36683ABE"/>
    <w:rsid w:val="367E0A10"/>
    <w:rsid w:val="368B7F65"/>
    <w:rsid w:val="36AE002B"/>
    <w:rsid w:val="36B0239D"/>
    <w:rsid w:val="36B67FED"/>
    <w:rsid w:val="36BE6EA2"/>
    <w:rsid w:val="36C721FA"/>
    <w:rsid w:val="36E743ED"/>
    <w:rsid w:val="36FC3F6F"/>
    <w:rsid w:val="37062D74"/>
    <w:rsid w:val="3709636F"/>
    <w:rsid w:val="37160A8C"/>
    <w:rsid w:val="37184804"/>
    <w:rsid w:val="372A69A3"/>
    <w:rsid w:val="37301B76"/>
    <w:rsid w:val="373158C6"/>
    <w:rsid w:val="37321D6A"/>
    <w:rsid w:val="37353608"/>
    <w:rsid w:val="373B04F2"/>
    <w:rsid w:val="37461780"/>
    <w:rsid w:val="3748192B"/>
    <w:rsid w:val="374B4BD9"/>
    <w:rsid w:val="37621F23"/>
    <w:rsid w:val="37647620"/>
    <w:rsid w:val="37682226"/>
    <w:rsid w:val="376A2241"/>
    <w:rsid w:val="378B6E72"/>
    <w:rsid w:val="37A360D2"/>
    <w:rsid w:val="37A3652C"/>
    <w:rsid w:val="37AD75CB"/>
    <w:rsid w:val="37C94331"/>
    <w:rsid w:val="37CB2F5F"/>
    <w:rsid w:val="37CD3411"/>
    <w:rsid w:val="37D426AE"/>
    <w:rsid w:val="37DC7F27"/>
    <w:rsid w:val="380A2A7F"/>
    <w:rsid w:val="381C6576"/>
    <w:rsid w:val="381F0BC1"/>
    <w:rsid w:val="382A2B7B"/>
    <w:rsid w:val="384653A1"/>
    <w:rsid w:val="384849A3"/>
    <w:rsid w:val="385930C8"/>
    <w:rsid w:val="385E6B8E"/>
    <w:rsid w:val="386A69B4"/>
    <w:rsid w:val="386D4D82"/>
    <w:rsid w:val="386E44F6"/>
    <w:rsid w:val="387970B6"/>
    <w:rsid w:val="387E0FDF"/>
    <w:rsid w:val="38835BF7"/>
    <w:rsid w:val="389123CE"/>
    <w:rsid w:val="389B7A92"/>
    <w:rsid w:val="389D76B7"/>
    <w:rsid w:val="38A10829"/>
    <w:rsid w:val="38A535D6"/>
    <w:rsid w:val="38AA3B82"/>
    <w:rsid w:val="38CE2A52"/>
    <w:rsid w:val="38D46B3E"/>
    <w:rsid w:val="38E3026A"/>
    <w:rsid w:val="38F753A0"/>
    <w:rsid w:val="39131727"/>
    <w:rsid w:val="3917145B"/>
    <w:rsid w:val="392B2E21"/>
    <w:rsid w:val="393532C0"/>
    <w:rsid w:val="393D61A5"/>
    <w:rsid w:val="39406294"/>
    <w:rsid w:val="39423DBA"/>
    <w:rsid w:val="39567CA2"/>
    <w:rsid w:val="39727572"/>
    <w:rsid w:val="39916AF0"/>
    <w:rsid w:val="399408D1"/>
    <w:rsid w:val="39AB5A5F"/>
    <w:rsid w:val="39B44FE6"/>
    <w:rsid w:val="39BD1729"/>
    <w:rsid w:val="39C96289"/>
    <w:rsid w:val="39CB75EB"/>
    <w:rsid w:val="39D00BC7"/>
    <w:rsid w:val="39D11A2C"/>
    <w:rsid w:val="39DD1C17"/>
    <w:rsid w:val="39FC665F"/>
    <w:rsid w:val="3A030BEF"/>
    <w:rsid w:val="3A0B0650"/>
    <w:rsid w:val="3A182630"/>
    <w:rsid w:val="3A2D4A6A"/>
    <w:rsid w:val="3A340362"/>
    <w:rsid w:val="3A353177"/>
    <w:rsid w:val="3A363507"/>
    <w:rsid w:val="3A3A2CE3"/>
    <w:rsid w:val="3A3E0A25"/>
    <w:rsid w:val="3A567890"/>
    <w:rsid w:val="3A5D24A2"/>
    <w:rsid w:val="3A661D2A"/>
    <w:rsid w:val="3A6C5593"/>
    <w:rsid w:val="3A6E5964"/>
    <w:rsid w:val="3A74665C"/>
    <w:rsid w:val="3A816C54"/>
    <w:rsid w:val="3A873B57"/>
    <w:rsid w:val="3A8D11A9"/>
    <w:rsid w:val="3A920703"/>
    <w:rsid w:val="3A9248CD"/>
    <w:rsid w:val="3A926048"/>
    <w:rsid w:val="3A9F4368"/>
    <w:rsid w:val="3AA404F4"/>
    <w:rsid w:val="3AA80595"/>
    <w:rsid w:val="3AAF47FE"/>
    <w:rsid w:val="3AD239CF"/>
    <w:rsid w:val="3AD43138"/>
    <w:rsid w:val="3AEF5172"/>
    <w:rsid w:val="3AF67A8F"/>
    <w:rsid w:val="3AF70BD4"/>
    <w:rsid w:val="3AFD4442"/>
    <w:rsid w:val="3B016627"/>
    <w:rsid w:val="3B274A2D"/>
    <w:rsid w:val="3B35720A"/>
    <w:rsid w:val="3B3C4DF3"/>
    <w:rsid w:val="3B4C1DAC"/>
    <w:rsid w:val="3B517544"/>
    <w:rsid w:val="3B581673"/>
    <w:rsid w:val="3B591001"/>
    <w:rsid w:val="3B7346FF"/>
    <w:rsid w:val="3B7A0AE9"/>
    <w:rsid w:val="3B952F6D"/>
    <w:rsid w:val="3B9C4E79"/>
    <w:rsid w:val="3BA24979"/>
    <w:rsid w:val="3BA90120"/>
    <w:rsid w:val="3BAA122E"/>
    <w:rsid w:val="3BAD2754"/>
    <w:rsid w:val="3BB8617B"/>
    <w:rsid w:val="3BC1190E"/>
    <w:rsid w:val="3BCC3F21"/>
    <w:rsid w:val="3BCE5DD9"/>
    <w:rsid w:val="3BD322AF"/>
    <w:rsid w:val="3BDE49D8"/>
    <w:rsid w:val="3BDF0E22"/>
    <w:rsid w:val="3BE13D5E"/>
    <w:rsid w:val="3BE575EE"/>
    <w:rsid w:val="3BF03FA1"/>
    <w:rsid w:val="3BF05C01"/>
    <w:rsid w:val="3BF53366"/>
    <w:rsid w:val="3C0C08D4"/>
    <w:rsid w:val="3C2134C6"/>
    <w:rsid w:val="3C286238"/>
    <w:rsid w:val="3C30439E"/>
    <w:rsid w:val="3C3A7533"/>
    <w:rsid w:val="3C5C33E5"/>
    <w:rsid w:val="3C685B5C"/>
    <w:rsid w:val="3C6B01AD"/>
    <w:rsid w:val="3C70629E"/>
    <w:rsid w:val="3C7626F9"/>
    <w:rsid w:val="3C8A7F52"/>
    <w:rsid w:val="3C92482D"/>
    <w:rsid w:val="3CB55FB6"/>
    <w:rsid w:val="3CBD072E"/>
    <w:rsid w:val="3CBE28E6"/>
    <w:rsid w:val="3CC65827"/>
    <w:rsid w:val="3CDC62D4"/>
    <w:rsid w:val="3CE9329D"/>
    <w:rsid w:val="3CEC4769"/>
    <w:rsid w:val="3CEF020A"/>
    <w:rsid w:val="3CF950D8"/>
    <w:rsid w:val="3CFE26C9"/>
    <w:rsid w:val="3D002945"/>
    <w:rsid w:val="3D07115F"/>
    <w:rsid w:val="3D171054"/>
    <w:rsid w:val="3D17730C"/>
    <w:rsid w:val="3D21086E"/>
    <w:rsid w:val="3D274520"/>
    <w:rsid w:val="3D2C5E89"/>
    <w:rsid w:val="3D2E4D81"/>
    <w:rsid w:val="3D2F1AAB"/>
    <w:rsid w:val="3D366E5E"/>
    <w:rsid w:val="3D3D65B2"/>
    <w:rsid w:val="3D402D3F"/>
    <w:rsid w:val="3D4A148F"/>
    <w:rsid w:val="3D5347E8"/>
    <w:rsid w:val="3D55620E"/>
    <w:rsid w:val="3D630BAD"/>
    <w:rsid w:val="3D644300"/>
    <w:rsid w:val="3D734E8A"/>
    <w:rsid w:val="3D7B24E8"/>
    <w:rsid w:val="3D804EB1"/>
    <w:rsid w:val="3D954E00"/>
    <w:rsid w:val="3D965098"/>
    <w:rsid w:val="3DAE5EC2"/>
    <w:rsid w:val="3DB33074"/>
    <w:rsid w:val="3DB623F4"/>
    <w:rsid w:val="3DD1395F"/>
    <w:rsid w:val="3DD354EA"/>
    <w:rsid w:val="3DDA0A65"/>
    <w:rsid w:val="3DDA1F06"/>
    <w:rsid w:val="3DDA4C99"/>
    <w:rsid w:val="3DDB2E9A"/>
    <w:rsid w:val="3DE10046"/>
    <w:rsid w:val="3DE13E4D"/>
    <w:rsid w:val="3DE2791A"/>
    <w:rsid w:val="3DE73182"/>
    <w:rsid w:val="3DE85E9C"/>
    <w:rsid w:val="3DEC2546"/>
    <w:rsid w:val="3E0603A2"/>
    <w:rsid w:val="3E1D4DF6"/>
    <w:rsid w:val="3E1F46CA"/>
    <w:rsid w:val="3E23240C"/>
    <w:rsid w:val="3E38578C"/>
    <w:rsid w:val="3E391C30"/>
    <w:rsid w:val="3E3A1504"/>
    <w:rsid w:val="3E4719D3"/>
    <w:rsid w:val="3E491747"/>
    <w:rsid w:val="3E614CE2"/>
    <w:rsid w:val="3E6B7393"/>
    <w:rsid w:val="3E6D18D9"/>
    <w:rsid w:val="3E7D24A2"/>
    <w:rsid w:val="3E870506"/>
    <w:rsid w:val="3E9F580B"/>
    <w:rsid w:val="3EA451FF"/>
    <w:rsid w:val="3EAB2661"/>
    <w:rsid w:val="3EB5167B"/>
    <w:rsid w:val="3EB57BC9"/>
    <w:rsid w:val="3EB93B48"/>
    <w:rsid w:val="3EBB5ABB"/>
    <w:rsid w:val="3ED51820"/>
    <w:rsid w:val="3ED61A3D"/>
    <w:rsid w:val="3ED731F7"/>
    <w:rsid w:val="3EE0201D"/>
    <w:rsid w:val="3EE17BD1"/>
    <w:rsid w:val="3EF7710B"/>
    <w:rsid w:val="3F181BEF"/>
    <w:rsid w:val="3F19752A"/>
    <w:rsid w:val="3F1B3120"/>
    <w:rsid w:val="3F1F3713"/>
    <w:rsid w:val="3F2278A3"/>
    <w:rsid w:val="3F246F3A"/>
    <w:rsid w:val="3F2D6050"/>
    <w:rsid w:val="3F3411F8"/>
    <w:rsid w:val="3F367F1D"/>
    <w:rsid w:val="3F3B3E38"/>
    <w:rsid w:val="3F402224"/>
    <w:rsid w:val="3F424B14"/>
    <w:rsid w:val="3F4973B1"/>
    <w:rsid w:val="3F4D4FFE"/>
    <w:rsid w:val="3F4F5483"/>
    <w:rsid w:val="3F512A47"/>
    <w:rsid w:val="3F5509F1"/>
    <w:rsid w:val="3F5517B3"/>
    <w:rsid w:val="3F5B5BD6"/>
    <w:rsid w:val="3F5C459C"/>
    <w:rsid w:val="3F5D4A1B"/>
    <w:rsid w:val="3F626A78"/>
    <w:rsid w:val="3F79605C"/>
    <w:rsid w:val="3F7A2500"/>
    <w:rsid w:val="3F7B505A"/>
    <w:rsid w:val="3F8213B4"/>
    <w:rsid w:val="3F8A56C0"/>
    <w:rsid w:val="3F9B5FD2"/>
    <w:rsid w:val="3F9D7F9C"/>
    <w:rsid w:val="3FA70E1B"/>
    <w:rsid w:val="3FA729AC"/>
    <w:rsid w:val="3FB157F6"/>
    <w:rsid w:val="3FB75755"/>
    <w:rsid w:val="3FBF6069"/>
    <w:rsid w:val="3FCA197D"/>
    <w:rsid w:val="3FD461F9"/>
    <w:rsid w:val="3FE41FF2"/>
    <w:rsid w:val="3FEC30D6"/>
    <w:rsid w:val="3FF006FF"/>
    <w:rsid w:val="3FF12096"/>
    <w:rsid w:val="3FF63752"/>
    <w:rsid w:val="40030CD8"/>
    <w:rsid w:val="4016007E"/>
    <w:rsid w:val="40175451"/>
    <w:rsid w:val="401C35B7"/>
    <w:rsid w:val="401E2E70"/>
    <w:rsid w:val="401E584A"/>
    <w:rsid w:val="401E5C74"/>
    <w:rsid w:val="40324B88"/>
    <w:rsid w:val="40472DA7"/>
    <w:rsid w:val="404D3163"/>
    <w:rsid w:val="40500053"/>
    <w:rsid w:val="405120A0"/>
    <w:rsid w:val="40546965"/>
    <w:rsid w:val="40703903"/>
    <w:rsid w:val="4085321A"/>
    <w:rsid w:val="40961BAB"/>
    <w:rsid w:val="40A05CE8"/>
    <w:rsid w:val="40AA5A49"/>
    <w:rsid w:val="40AB4297"/>
    <w:rsid w:val="40AF442B"/>
    <w:rsid w:val="40B559F1"/>
    <w:rsid w:val="40E5066E"/>
    <w:rsid w:val="40ED6D01"/>
    <w:rsid w:val="40F36C26"/>
    <w:rsid w:val="40F53AF6"/>
    <w:rsid w:val="40FF7B11"/>
    <w:rsid w:val="41013A16"/>
    <w:rsid w:val="410752B0"/>
    <w:rsid w:val="41105B1C"/>
    <w:rsid w:val="411249BA"/>
    <w:rsid w:val="411322EC"/>
    <w:rsid w:val="411E55F8"/>
    <w:rsid w:val="414A7CB0"/>
    <w:rsid w:val="415B3DCF"/>
    <w:rsid w:val="41682DEF"/>
    <w:rsid w:val="418471F8"/>
    <w:rsid w:val="41892E4E"/>
    <w:rsid w:val="41913B31"/>
    <w:rsid w:val="41926D26"/>
    <w:rsid w:val="4194440B"/>
    <w:rsid w:val="419B2A5A"/>
    <w:rsid w:val="41AA2E44"/>
    <w:rsid w:val="41AB59A4"/>
    <w:rsid w:val="41B275EF"/>
    <w:rsid w:val="41B632FD"/>
    <w:rsid w:val="41BF77CB"/>
    <w:rsid w:val="41C72F03"/>
    <w:rsid w:val="41C8439C"/>
    <w:rsid w:val="41CF6A96"/>
    <w:rsid w:val="41DD13BD"/>
    <w:rsid w:val="41EB2AB3"/>
    <w:rsid w:val="41EE0932"/>
    <w:rsid w:val="42075BA1"/>
    <w:rsid w:val="42334885"/>
    <w:rsid w:val="423B5858"/>
    <w:rsid w:val="423D15C3"/>
    <w:rsid w:val="423D7815"/>
    <w:rsid w:val="423E0E1D"/>
    <w:rsid w:val="4253296F"/>
    <w:rsid w:val="42576B28"/>
    <w:rsid w:val="4269685C"/>
    <w:rsid w:val="428379BE"/>
    <w:rsid w:val="42851E11"/>
    <w:rsid w:val="428914D7"/>
    <w:rsid w:val="42893DA3"/>
    <w:rsid w:val="42A31E25"/>
    <w:rsid w:val="42B5384F"/>
    <w:rsid w:val="42C121F4"/>
    <w:rsid w:val="42D11522"/>
    <w:rsid w:val="42DA06D0"/>
    <w:rsid w:val="42E44134"/>
    <w:rsid w:val="4303280C"/>
    <w:rsid w:val="43087E22"/>
    <w:rsid w:val="43097C48"/>
    <w:rsid w:val="430D7573"/>
    <w:rsid w:val="43104F29"/>
    <w:rsid w:val="432B58BF"/>
    <w:rsid w:val="43396D60"/>
    <w:rsid w:val="433F19DE"/>
    <w:rsid w:val="434F476D"/>
    <w:rsid w:val="43543903"/>
    <w:rsid w:val="43580B32"/>
    <w:rsid w:val="43654948"/>
    <w:rsid w:val="43667CF1"/>
    <w:rsid w:val="436A2873"/>
    <w:rsid w:val="4374370A"/>
    <w:rsid w:val="43776D56"/>
    <w:rsid w:val="438D20D6"/>
    <w:rsid w:val="4395168F"/>
    <w:rsid w:val="4398674F"/>
    <w:rsid w:val="43992AD7"/>
    <w:rsid w:val="43AA755B"/>
    <w:rsid w:val="43B41A46"/>
    <w:rsid w:val="43BC29BB"/>
    <w:rsid w:val="43C4245E"/>
    <w:rsid w:val="43C55D14"/>
    <w:rsid w:val="43D146B8"/>
    <w:rsid w:val="43DB5537"/>
    <w:rsid w:val="43E5429C"/>
    <w:rsid w:val="43E943BE"/>
    <w:rsid w:val="43E9461E"/>
    <w:rsid w:val="43F27DB2"/>
    <w:rsid w:val="43F52729"/>
    <w:rsid w:val="43FB34E3"/>
    <w:rsid w:val="440E1469"/>
    <w:rsid w:val="44346220"/>
    <w:rsid w:val="44360EB3"/>
    <w:rsid w:val="44462C7C"/>
    <w:rsid w:val="44554C32"/>
    <w:rsid w:val="44605C18"/>
    <w:rsid w:val="44661ADD"/>
    <w:rsid w:val="447C0CE6"/>
    <w:rsid w:val="449446A0"/>
    <w:rsid w:val="449924FE"/>
    <w:rsid w:val="44A309C5"/>
    <w:rsid w:val="44A8366B"/>
    <w:rsid w:val="44AC50DD"/>
    <w:rsid w:val="44B042CE"/>
    <w:rsid w:val="44C661C5"/>
    <w:rsid w:val="44D52370"/>
    <w:rsid w:val="44D74953"/>
    <w:rsid w:val="44DA759D"/>
    <w:rsid w:val="44DD3458"/>
    <w:rsid w:val="44E16B7D"/>
    <w:rsid w:val="44E50F6B"/>
    <w:rsid w:val="44FD2E8A"/>
    <w:rsid w:val="45091972"/>
    <w:rsid w:val="45104269"/>
    <w:rsid w:val="45131232"/>
    <w:rsid w:val="45187BB8"/>
    <w:rsid w:val="45211AB5"/>
    <w:rsid w:val="453579B5"/>
    <w:rsid w:val="45491FF7"/>
    <w:rsid w:val="455B5C86"/>
    <w:rsid w:val="456B06D8"/>
    <w:rsid w:val="456B58F1"/>
    <w:rsid w:val="456D0411"/>
    <w:rsid w:val="4575466F"/>
    <w:rsid w:val="45790B64"/>
    <w:rsid w:val="45796DB6"/>
    <w:rsid w:val="45887CBD"/>
    <w:rsid w:val="45905EAD"/>
    <w:rsid w:val="45AA3413"/>
    <w:rsid w:val="45B7168C"/>
    <w:rsid w:val="45CD0828"/>
    <w:rsid w:val="45D65BC3"/>
    <w:rsid w:val="45E67A44"/>
    <w:rsid w:val="45F97A3B"/>
    <w:rsid w:val="460B3250"/>
    <w:rsid w:val="46166909"/>
    <w:rsid w:val="461E495F"/>
    <w:rsid w:val="462141D2"/>
    <w:rsid w:val="462E5DF2"/>
    <w:rsid w:val="4634135A"/>
    <w:rsid w:val="463E4D14"/>
    <w:rsid w:val="46601C27"/>
    <w:rsid w:val="466435C2"/>
    <w:rsid w:val="466E3FC4"/>
    <w:rsid w:val="46731A57"/>
    <w:rsid w:val="467908C2"/>
    <w:rsid w:val="467928F9"/>
    <w:rsid w:val="468A7B4A"/>
    <w:rsid w:val="468B47AB"/>
    <w:rsid w:val="469F3F0A"/>
    <w:rsid w:val="46A377BC"/>
    <w:rsid w:val="46A72582"/>
    <w:rsid w:val="46AA65F3"/>
    <w:rsid w:val="46C268A8"/>
    <w:rsid w:val="46DA7D28"/>
    <w:rsid w:val="46DE1FAA"/>
    <w:rsid w:val="46FB064D"/>
    <w:rsid w:val="470A16FF"/>
    <w:rsid w:val="470A7EF0"/>
    <w:rsid w:val="47391CCC"/>
    <w:rsid w:val="4747159B"/>
    <w:rsid w:val="47477220"/>
    <w:rsid w:val="474F12C5"/>
    <w:rsid w:val="47541888"/>
    <w:rsid w:val="475A49C5"/>
    <w:rsid w:val="47971775"/>
    <w:rsid w:val="479779C7"/>
    <w:rsid w:val="479F14D2"/>
    <w:rsid w:val="47A45C40"/>
    <w:rsid w:val="47B26090"/>
    <w:rsid w:val="47B4613A"/>
    <w:rsid w:val="47B67EEA"/>
    <w:rsid w:val="47B916EB"/>
    <w:rsid w:val="47D77DC3"/>
    <w:rsid w:val="48017A71"/>
    <w:rsid w:val="481262E8"/>
    <w:rsid w:val="48185271"/>
    <w:rsid w:val="48194880"/>
    <w:rsid w:val="48272AF9"/>
    <w:rsid w:val="482A25E9"/>
    <w:rsid w:val="482F132F"/>
    <w:rsid w:val="484235B4"/>
    <w:rsid w:val="48435459"/>
    <w:rsid w:val="484474DE"/>
    <w:rsid w:val="485133CC"/>
    <w:rsid w:val="48524A34"/>
    <w:rsid w:val="48576C3F"/>
    <w:rsid w:val="485A1120"/>
    <w:rsid w:val="485D651B"/>
    <w:rsid w:val="485E04E5"/>
    <w:rsid w:val="4874793C"/>
    <w:rsid w:val="4876582E"/>
    <w:rsid w:val="487815A6"/>
    <w:rsid w:val="48796877"/>
    <w:rsid w:val="487B00FD"/>
    <w:rsid w:val="487E46E3"/>
    <w:rsid w:val="48823491"/>
    <w:rsid w:val="48894D7A"/>
    <w:rsid w:val="488B6F59"/>
    <w:rsid w:val="4893018E"/>
    <w:rsid w:val="489E4A98"/>
    <w:rsid w:val="48A26E3A"/>
    <w:rsid w:val="48B61EFB"/>
    <w:rsid w:val="48C11028"/>
    <w:rsid w:val="48CC2994"/>
    <w:rsid w:val="48EA42C6"/>
    <w:rsid w:val="48F65AAE"/>
    <w:rsid w:val="48FE7C23"/>
    <w:rsid w:val="490177EE"/>
    <w:rsid w:val="49040FBD"/>
    <w:rsid w:val="4908245F"/>
    <w:rsid w:val="490A36DF"/>
    <w:rsid w:val="491424CB"/>
    <w:rsid w:val="491D0802"/>
    <w:rsid w:val="49333439"/>
    <w:rsid w:val="49423962"/>
    <w:rsid w:val="494B5B1E"/>
    <w:rsid w:val="49557B3A"/>
    <w:rsid w:val="496A0FDC"/>
    <w:rsid w:val="49745A14"/>
    <w:rsid w:val="49826A4B"/>
    <w:rsid w:val="499845B9"/>
    <w:rsid w:val="499A554C"/>
    <w:rsid w:val="499A72FA"/>
    <w:rsid w:val="49A07007"/>
    <w:rsid w:val="49AF07B7"/>
    <w:rsid w:val="49B20AE8"/>
    <w:rsid w:val="49C11AD5"/>
    <w:rsid w:val="49C167BA"/>
    <w:rsid w:val="49C32CF5"/>
    <w:rsid w:val="49C34AA3"/>
    <w:rsid w:val="49D12232"/>
    <w:rsid w:val="49D91BA0"/>
    <w:rsid w:val="49D93D12"/>
    <w:rsid w:val="49DC5B65"/>
    <w:rsid w:val="49DF2129"/>
    <w:rsid w:val="49E22A33"/>
    <w:rsid w:val="49E8450A"/>
    <w:rsid w:val="49F44941"/>
    <w:rsid w:val="4A012E3E"/>
    <w:rsid w:val="4A033589"/>
    <w:rsid w:val="4A193D80"/>
    <w:rsid w:val="4A1A16A0"/>
    <w:rsid w:val="4A1A3C81"/>
    <w:rsid w:val="4A286DF8"/>
    <w:rsid w:val="4A363AF9"/>
    <w:rsid w:val="4A3E2642"/>
    <w:rsid w:val="4A445E1B"/>
    <w:rsid w:val="4A5C3B2F"/>
    <w:rsid w:val="4A6209BE"/>
    <w:rsid w:val="4A71427F"/>
    <w:rsid w:val="4A997C77"/>
    <w:rsid w:val="4AA8398C"/>
    <w:rsid w:val="4AAD6D89"/>
    <w:rsid w:val="4AB5211F"/>
    <w:rsid w:val="4ABD5996"/>
    <w:rsid w:val="4AD5066F"/>
    <w:rsid w:val="4AD63FD6"/>
    <w:rsid w:val="4AD74352"/>
    <w:rsid w:val="4AE12C24"/>
    <w:rsid w:val="4AE702DC"/>
    <w:rsid w:val="4B076C12"/>
    <w:rsid w:val="4B087CF8"/>
    <w:rsid w:val="4B1A06F3"/>
    <w:rsid w:val="4B221C9D"/>
    <w:rsid w:val="4B2B2900"/>
    <w:rsid w:val="4B363DE1"/>
    <w:rsid w:val="4B386DCB"/>
    <w:rsid w:val="4B5A31E5"/>
    <w:rsid w:val="4B693428"/>
    <w:rsid w:val="4B6B71A0"/>
    <w:rsid w:val="4B756F90"/>
    <w:rsid w:val="4B86222C"/>
    <w:rsid w:val="4B92297F"/>
    <w:rsid w:val="4B942086"/>
    <w:rsid w:val="4BB61D10"/>
    <w:rsid w:val="4BDB5FFD"/>
    <w:rsid w:val="4BE233FC"/>
    <w:rsid w:val="4BFE1DC3"/>
    <w:rsid w:val="4C017B05"/>
    <w:rsid w:val="4C03387D"/>
    <w:rsid w:val="4C0443AF"/>
    <w:rsid w:val="4C0564A9"/>
    <w:rsid w:val="4C075C03"/>
    <w:rsid w:val="4C2973D6"/>
    <w:rsid w:val="4C2B61C9"/>
    <w:rsid w:val="4C2E44E5"/>
    <w:rsid w:val="4C2F7586"/>
    <w:rsid w:val="4C400831"/>
    <w:rsid w:val="4C4950FC"/>
    <w:rsid w:val="4C4A1A57"/>
    <w:rsid w:val="4C620E5B"/>
    <w:rsid w:val="4C6B4F7E"/>
    <w:rsid w:val="4C8B224F"/>
    <w:rsid w:val="4C8C5620"/>
    <w:rsid w:val="4C9822FF"/>
    <w:rsid w:val="4C9873ED"/>
    <w:rsid w:val="4C9B33F3"/>
    <w:rsid w:val="4C9F49AF"/>
    <w:rsid w:val="4CB16E35"/>
    <w:rsid w:val="4CB70FA4"/>
    <w:rsid w:val="4CBF59F6"/>
    <w:rsid w:val="4CBF657E"/>
    <w:rsid w:val="4CC54900"/>
    <w:rsid w:val="4CF06BE2"/>
    <w:rsid w:val="4D0258E3"/>
    <w:rsid w:val="4D0C55D0"/>
    <w:rsid w:val="4D0E652F"/>
    <w:rsid w:val="4D183358"/>
    <w:rsid w:val="4D1B041F"/>
    <w:rsid w:val="4D2C2C5D"/>
    <w:rsid w:val="4D332641"/>
    <w:rsid w:val="4D3D691B"/>
    <w:rsid w:val="4D3F08E5"/>
    <w:rsid w:val="4D4E60E3"/>
    <w:rsid w:val="4D502AF2"/>
    <w:rsid w:val="4D572089"/>
    <w:rsid w:val="4D6F1574"/>
    <w:rsid w:val="4D785452"/>
    <w:rsid w:val="4D8A359A"/>
    <w:rsid w:val="4D962551"/>
    <w:rsid w:val="4DAB5F7A"/>
    <w:rsid w:val="4DAF1781"/>
    <w:rsid w:val="4DC537A4"/>
    <w:rsid w:val="4DC55894"/>
    <w:rsid w:val="4DCC56AE"/>
    <w:rsid w:val="4DD56340"/>
    <w:rsid w:val="4DDA688A"/>
    <w:rsid w:val="4DE65204"/>
    <w:rsid w:val="4DE72F2C"/>
    <w:rsid w:val="4DEA3890"/>
    <w:rsid w:val="4E02723E"/>
    <w:rsid w:val="4E122A20"/>
    <w:rsid w:val="4E194E4F"/>
    <w:rsid w:val="4E257ADB"/>
    <w:rsid w:val="4E2C41BE"/>
    <w:rsid w:val="4E3214F2"/>
    <w:rsid w:val="4E517186"/>
    <w:rsid w:val="4E526C3C"/>
    <w:rsid w:val="4E550D53"/>
    <w:rsid w:val="4E593E85"/>
    <w:rsid w:val="4E6C0D40"/>
    <w:rsid w:val="4E766588"/>
    <w:rsid w:val="4E810A89"/>
    <w:rsid w:val="4E96636A"/>
    <w:rsid w:val="4EA2112B"/>
    <w:rsid w:val="4EA57D97"/>
    <w:rsid w:val="4EAF1A9A"/>
    <w:rsid w:val="4EAF3696"/>
    <w:rsid w:val="4EB40A06"/>
    <w:rsid w:val="4EB470B0"/>
    <w:rsid w:val="4EB578C5"/>
    <w:rsid w:val="4ED16DBE"/>
    <w:rsid w:val="4ED27537"/>
    <w:rsid w:val="4ED65279"/>
    <w:rsid w:val="4ED96B17"/>
    <w:rsid w:val="4EE554BC"/>
    <w:rsid w:val="4EE5726A"/>
    <w:rsid w:val="4EE9255D"/>
    <w:rsid w:val="4EED611E"/>
    <w:rsid w:val="4EF13384"/>
    <w:rsid w:val="4EF456FF"/>
    <w:rsid w:val="4F147E45"/>
    <w:rsid w:val="4F1A3ABE"/>
    <w:rsid w:val="4F334479"/>
    <w:rsid w:val="4F442AF1"/>
    <w:rsid w:val="4F4F5987"/>
    <w:rsid w:val="4F587A3C"/>
    <w:rsid w:val="4F610FE6"/>
    <w:rsid w:val="4F6F1BB2"/>
    <w:rsid w:val="4F730D1A"/>
    <w:rsid w:val="4F735D07"/>
    <w:rsid w:val="4F9667B6"/>
    <w:rsid w:val="4FA03996"/>
    <w:rsid w:val="4FA170B1"/>
    <w:rsid w:val="4FA51FD9"/>
    <w:rsid w:val="4FA766A3"/>
    <w:rsid w:val="4FBC5970"/>
    <w:rsid w:val="4FC96B8B"/>
    <w:rsid w:val="4FCE5FEA"/>
    <w:rsid w:val="4FD25D4A"/>
    <w:rsid w:val="4FDA66A3"/>
    <w:rsid w:val="4FE23B68"/>
    <w:rsid w:val="4FF67DA9"/>
    <w:rsid w:val="4FFC2ABD"/>
    <w:rsid w:val="500110B1"/>
    <w:rsid w:val="50024581"/>
    <w:rsid w:val="500246C2"/>
    <w:rsid w:val="500D4CCA"/>
    <w:rsid w:val="501716A5"/>
    <w:rsid w:val="502414AD"/>
    <w:rsid w:val="50446212"/>
    <w:rsid w:val="505209F3"/>
    <w:rsid w:val="505A5AEC"/>
    <w:rsid w:val="505F1978"/>
    <w:rsid w:val="506B7C43"/>
    <w:rsid w:val="506C27EE"/>
    <w:rsid w:val="506D39BB"/>
    <w:rsid w:val="509C6EF6"/>
    <w:rsid w:val="50A81419"/>
    <w:rsid w:val="50B429EC"/>
    <w:rsid w:val="50BB4726"/>
    <w:rsid w:val="50C23D07"/>
    <w:rsid w:val="50CD0815"/>
    <w:rsid w:val="50CD34F7"/>
    <w:rsid w:val="50D149F1"/>
    <w:rsid w:val="50FA23C7"/>
    <w:rsid w:val="51031F3C"/>
    <w:rsid w:val="510720B3"/>
    <w:rsid w:val="510D62F2"/>
    <w:rsid w:val="511B3417"/>
    <w:rsid w:val="511B51C5"/>
    <w:rsid w:val="511D718F"/>
    <w:rsid w:val="511E6A63"/>
    <w:rsid w:val="51384ACE"/>
    <w:rsid w:val="513D15DF"/>
    <w:rsid w:val="513D338D"/>
    <w:rsid w:val="513E1614"/>
    <w:rsid w:val="514429F9"/>
    <w:rsid w:val="51450ABA"/>
    <w:rsid w:val="514835CE"/>
    <w:rsid w:val="515C4FC9"/>
    <w:rsid w:val="517924F6"/>
    <w:rsid w:val="5181771E"/>
    <w:rsid w:val="51850890"/>
    <w:rsid w:val="51897CCB"/>
    <w:rsid w:val="5198191D"/>
    <w:rsid w:val="519E28BE"/>
    <w:rsid w:val="51A206CC"/>
    <w:rsid w:val="51AE601E"/>
    <w:rsid w:val="51B3364F"/>
    <w:rsid w:val="51B9291D"/>
    <w:rsid w:val="51C55131"/>
    <w:rsid w:val="51C668A3"/>
    <w:rsid w:val="51C67F23"/>
    <w:rsid w:val="51CB3294"/>
    <w:rsid w:val="51CD69B3"/>
    <w:rsid w:val="51CE1ACD"/>
    <w:rsid w:val="51E0553D"/>
    <w:rsid w:val="51E133A2"/>
    <w:rsid w:val="51FD2B1C"/>
    <w:rsid w:val="51FD48CA"/>
    <w:rsid w:val="52076643"/>
    <w:rsid w:val="52090F7D"/>
    <w:rsid w:val="520C4A59"/>
    <w:rsid w:val="52100097"/>
    <w:rsid w:val="521D4C9B"/>
    <w:rsid w:val="522A6D6E"/>
    <w:rsid w:val="522B0134"/>
    <w:rsid w:val="522B6783"/>
    <w:rsid w:val="522D1654"/>
    <w:rsid w:val="522E2CD6"/>
    <w:rsid w:val="52315A69"/>
    <w:rsid w:val="523227C6"/>
    <w:rsid w:val="523522B6"/>
    <w:rsid w:val="5239305B"/>
    <w:rsid w:val="523A1E43"/>
    <w:rsid w:val="52554706"/>
    <w:rsid w:val="52677B27"/>
    <w:rsid w:val="527173E6"/>
    <w:rsid w:val="527D3B1C"/>
    <w:rsid w:val="52976ACD"/>
    <w:rsid w:val="529E36CC"/>
    <w:rsid w:val="52A5743C"/>
    <w:rsid w:val="52A91FEC"/>
    <w:rsid w:val="52AD1E85"/>
    <w:rsid w:val="52C9193E"/>
    <w:rsid w:val="52DA2095"/>
    <w:rsid w:val="52EE40C7"/>
    <w:rsid w:val="532742F5"/>
    <w:rsid w:val="53360094"/>
    <w:rsid w:val="533C7C36"/>
    <w:rsid w:val="53407165"/>
    <w:rsid w:val="534A7FE3"/>
    <w:rsid w:val="534C32D8"/>
    <w:rsid w:val="534F1156"/>
    <w:rsid w:val="535A5F48"/>
    <w:rsid w:val="535D6464"/>
    <w:rsid w:val="535E75EB"/>
    <w:rsid w:val="536B319B"/>
    <w:rsid w:val="536D6C78"/>
    <w:rsid w:val="53A05E55"/>
    <w:rsid w:val="53B35B89"/>
    <w:rsid w:val="53B36EAB"/>
    <w:rsid w:val="53B46BCB"/>
    <w:rsid w:val="53B97602"/>
    <w:rsid w:val="53BC2C8F"/>
    <w:rsid w:val="53BC35B4"/>
    <w:rsid w:val="53C57E68"/>
    <w:rsid w:val="53C57FB1"/>
    <w:rsid w:val="53CF3C98"/>
    <w:rsid w:val="53E2123B"/>
    <w:rsid w:val="53E50E28"/>
    <w:rsid w:val="53ED1A06"/>
    <w:rsid w:val="53F8359B"/>
    <w:rsid w:val="541430B5"/>
    <w:rsid w:val="541952BB"/>
    <w:rsid w:val="541D10B0"/>
    <w:rsid w:val="54211179"/>
    <w:rsid w:val="542D76E9"/>
    <w:rsid w:val="543415D3"/>
    <w:rsid w:val="544278CB"/>
    <w:rsid w:val="54442AC8"/>
    <w:rsid w:val="54540146"/>
    <w:rsid w:val="545A049F"/>
    <w:rsid w:val="546E1AAF"/>
    <w:rsid w:val="54727A86"/>
    <w:rsid w:val="54815C87"/>
    <w:rsid w:val="54A26CFC"/>
    <w:rsid w:val="54A37308"/>
    <w:rsid w:val="54AB647D"/>
    <w:rsid w:val="54C91A93"/>
    <w:rsid w:val="54CE480A"/>
    <w:rsid w:val="54D462D0"/>
    <w:rsid w:val="54F31C6C"/>
    <w:rsid w:val="5507618C"/>
    <w:rsid w:val="551B5793"/>
    <w:rsid w:val="5531145B"/>
    <w:rsid w:val="5531443A"/>
    <w:rsid w:val="553821B1"/>
    <w:rsid w:val="553B5D50"/>
    <w:rsid w:val="5552317F"/>
    <w:rsid w:val="55572544"/>
    <w:rsid w:val="556029CF"/>
    <w:rsid w:val="55612814"/>
    <w:rsid w:val="556233C2"/>
    <w:rsid w:val="556F1F83"/>
    <w:rsid w:val="55776623"/>
    <w:rsid w:val="55782D4A"/>
    <w:rsid w:val="557E6C57"/>
    <w:rsid w:val="557F062E"/>
    <w:rsid w:val="558135D0"/>
    <w:rsid w:val="55822675"/>
    <w:rsid w:val="55B31E70"/>
    <w:rsid w:val="55C74997"/>
    <w:rsid w:val="55CA619E"/>
    <w:rsid w:val="55DD0C9B"/>
    <w:rsid w:val="55DF0675"/>
    <w:rsid w:val="55EC072C"/>
    <w:rsid w:val="55F552E0"/>
    <w:rsid w:val="55FC37F3"/>
    <w:rsid w:val="56004989"/>
    <w:rsid w:val="560168CF"/>
    <w:rsid w:val="561D57F8"/>
    <w:rsid w:val="56252ADC"/>
    <w:rsid w:val="56494582"/>
    <w:rsid w:val="56665134"/>
    <w:rsid w:val="56682C5A"/>
    <w:rsid w:val="567C4958"/>
    <w:rsid w:val="567E6E66"/>
    <w:rsid w:val="567E7605"/>
    <w:rsid w:val="569B513C"/>
    <w:rsid w:val="569C0A10"/>
    <w:rsid w:val="569D45C6"/>
    <w:rsid w:val="56B84752"/>
    <w:rsid w:val="56E16569"/>
    <w:rsid w:val="56E47D9C"/>
    <w:rsid w:val="56EF4FC6"/>
    <w:rsid w:val="56F15184"/>
    <w:rsid w:val="56F95FA8"/>
    <w:rsid w:val="56FB5DFE"/>
    <w:rsid w:val="56FE35BF"/>
    <w:rsid w:val="570979E2"/>
    <w:rsid w:val="571C57F3"/>
    <w:rsid w:val="57304C0F"/>
    <w:rsid w:val="57372832"/>
    <w:rsid w:val="573967DC"/>
    <w:rsid w:val="573C40E7"/>
    <w:rsid w:val="574F6C4E"/>
    <w:rsid w:val="575D5CE9"/>
    <w:rsid w:val="576944B9"/>
    <w:rsid w:val="577473DD"/>
    <w:rsid w:val="57936D3D"/>
    <w:rsid w:val="579E08FE"/>
    <w:rsid w:val="57A514EA"/>
    <w:rsid w:val="57B20438"/>
    <w:rsid w:val="57B544E9"/>
    <w:rsid w:val="57BA01E2"/>
    <w:rsid w:val="57CE0F24"/>
    <w:rsid w:val="57D55747"/>
    <w:rsid w:val="57ED644F"/>
    <w:rsid w:val="57F535F0"/>
    <w:rsid w:val="57FA3D86"/>
    <w:rsid w:val="57FB7AFE"/>
    <w:rsid w:val="58121D1E"/>
    <w:rsid w:val="582A5CEC"/>
    <w:rsid w:val="582D4700"/>
    <w:rsid w:val="582E78D1"/>
    <w:rsid w:val="58301BAD"/>
    <w:rsid w:val="58356639"/>
    <w:rsid w:val="58382ADA"/>
    <w:rsid w:val="58507E4A"/>
    <w:rsid w:val="58511B64"/>
    <w:rsid w:val="585B1424"/>
    <w:rsid w:val="585B4B92"/>
    <w:rsid w:val="585C4A73"/>
    <w:rsid w:val="58612574"/>
    <w:rsid w:val="586236D9"/>
    <w:rsid w:val="58726012"/>
    <w:rsid w:val="587F24DD"/>
    <w:rsid w:val="58860C9B"/>
    <w:rsid w:val="58892FCD"/>
    <w:rsid w:val="589E6E07"/>
    <w:rsid w:val="58AD2CC2"/>
    <w:rsid w:val="58B00D71"/>
    <w:rsid w:val="58BE59E6"/>
    <w:rsid w:val="58C249DB"/>
    <w:rsid w:val="58C60F53"/>
    <w:rsid w:val="58CB74D0"/>
    <w:rsid w:val="58D41BFE"/>
    <w:rsid w:val="58E13419"/>
    <w:rsid w:val="58EB3A49"/>
    <w:rsid w:val="58ED5699"/>
    <w:rsid w:val="590B3D71"/>
    <w:rsid w:val="59205A6E"/>
    <w:rsid w:val="592D1747"/>
    <w:rsid w:val="592E06F1"/>
    <w:rsid w:val="59305585"/>
    <w:rsid w:val="594D6137"/>
    <w:rsid w:val="59510503"/>
    <w:rsid w:val="5952374E"/>
    <w:rsid w:val="595A6861"/>
    <w:rsid w:val="596F21A7"/>
    <w:rsid w:val="59745DBA"/>
    <w:rsid w:val="59771406"/>
    <w:rsid w:val="59796F2C"/>
    <w:rsid w:val="597E4984"/>
    <w:rsid w:val="5982181B"/>
    <w:rsid w:val="59853B23"/>
    <w:rsid w:val="598C1707"/>
    <w:rsid w:val="5991071A"/>
    <w:rsid w:val="59957587"/>
    <w:rsid w:val="599C0150"/>
    <w:rsid w:val="59A541C5"/>
    <w:rsid w:val="59C02DAD"/>
    <w:rsid w:val="59C84438"/>
    <w:rsid w:val="59CF1242"/>
    <w:rsid w:val="59DD205E"/>
    <w:rsid w:val="59DD570D"/>
    <w:rsid w:val="59DF76D7"/>
    <w:rsid w:val="59F36CDF"/>
    <w:rsid w:val="59FB42B0"/>
    <w:rsid w:val="5A092439"/>
    <w:rsid w:val="5A0E0CBD"/>
    <w:rsid w:val="5A274BDA"/>
    <w:rsid w:val="5A2908F2"/>
    <w:rsid w:val="5A2E6F78"/>
    <w:rsid w:val="5A3E4F32"/>
    <w:rsid w:val="5A42157E"/>
    <w:rsid w:val="5A542F18"/>
    <w:rsid w:val="5A7E325B"/>
    <w:rsid w:val="5A7F3CF8"/>
    <w:rsid w:val="5A8450A1"/>
    <w:rsid w:val="5A864A60"/>
    <w:rsid w:val="5A90774D"/>
    <w:rsid w:val="5AA1673B"/>
    <w:rsid w:val="5ABD2788"/>
    <w:rsid w:val="5AC03BF8"/>
    <w:rsid w:val="5AC22ED7"/>
    <w:rsid w:val="5AC911D7"/>
    <w:rsid w:val="5AE70425"/>
    <w:rsid w:val="5AF32D0E"/>
    <w:rsid w:val="5B0608DF"/>
    <w:rsid w:val="5B0C0BE6"/>
    <w:rsid w:val="5B1138B8"/>
    <w:rsid w:val="5B150ED7"/>
    <w:rsid w:val="5B173F22"/>
    <w:rsid w:val="5B1D5A37"/>
    <w:rsid w:val="5B2D41AF"/>
    <w:rsid w:val="5B386F7B"/>
    <w:rsid w:val="5B4E6197"/>
    <w:rsid w:val="5B525C87"/>
    <w:rsid w:val="5B5A4B3C"/>
    <w:rsid w:val="5B631C42"/>
    <w:rsid w:val="5B6E225A"/>
    <w:rsid w:val="5B702511"/>
    <w:rsid w:val="5B7200D7"/>
    <w:rsid w:val="5B81675E"/>
    <w:rsid w:val="5B881277"/>
    <w:rsid w:val="5B90055D"/>
    <w:rsid w:val="5B991BA7"/>
    <w:rsid w:val="5BAA22F7"/>
    <w:rsid w:val="5BB92BF9"/>
    <w:rsid w:val="5BC21E58"/>
    <w:rsid w:val="5BC8419B"/>
    <w:rsid w:val="5BCF72D8"/>
    <w:rsid w:val="5BD66C03"/>
    <w:rsid w:val="5BE30884"/>
    <w:rsid w:val="5BF10A12"/>
    <w:rsid w:val="5BFF1FE5"/>
    <w:rsid w:val="5C0C5203"/>
    <w:rsid w:val="5C180C7F"/>
    <w:rsid w:val="5C186ED1"/>
    <w:rsid w:val="5C237623"/>
    <w:rsid w:val="5C3D0977"/>
    <w:rsid w:val="5C414052"/>
    <w:rsid w:val="5C5679F9"/>
    <w:rsid w:val="5C5B5C22"/>
    <w:rsid w:val="5C5E6381"/>
    <w:rsid w:val="5C6A5252"/>
    <w:rsid w:val="5C702702"/>
    <w:rsid w:val="5C7D4F86"/>
    <w:rsid w:val="5C880F7F"/>
    <w:rsid w:val="5C883B30"/>
    <w:rsid w:val="5C891B7C"/>
    <w:rsid w:val="5C902F0B"/>
    <w:rsid w:val="5C943B27"/>
    <w:rsid w:val="5C9D087A"/>
    <w:rsid w:val="5C9F3E78"/>
    <w:rsid w:val="5CC35640"/>
    <w:rsid w:val="5CD54DC2"/>
    <w:rsid w:val="5CDC6150"/>
    <w:rsid w:val="5CE15514"/>
    <w:rsid w:val="5CEE19DF"/>
    <w:rsid w:val="5CF76C87"/>
    <w:rsid w:val="5D017965"/>
    <w:rsid w:val="5D07484F"/>
    <w:rsid w:val="5D0B2591"/>
    <w:rsid w:val="5D0C70AF"/>
    <w:rsid w:val="5D0E613A"/>
    <w:rsid w:val="5D1217CA"/>
    <w:rsid w:val="5D172CE4"/>
    <w:rsid w:val="5D215911"/>
    <w:rsid w:val="5D2268F6"/>
    <w:rsid w:val="5D291C7A"/>
    <w:rsid w:val="5D2D2508"/>
    <w:rsid w:val="5D2F36E0"/>
    <w:rsid w:val="5D414D5A"/>
    <w:rsid w:val="5D4A130C"/>
    <w:rsid w:val="5D562CB2"/>
    <w:rsid w:val="5D59154F"/>
    <w:rsid w:val="5D5B2957"/>
    <w:rsid w:val="5D720862"/>
    <w:rsid w:val="5D7608DD"/>
    <w:rsid w:val="5D7D7230"/>
    <w:rsid w:val="5D8A795A"/>
    <w:rsid w:val="5D983984"/>
    <w:rsid w:val="5D99194B"/>
    <w:rsid w:val="5D9A3915"/>
    <w:rsid w:val="5DA3434B"/>
    <w:rsid w:val="5DA56542"/>
    <w:rsid w:val="5DB3470C"/>
    <w:rsid w:val="5DB46785"/>
    <w:rsid w:val="5DC97E04"/>
    <w:rsid w:val="5DCA5FA9"/>
    <w:rsid w:val="5DCC1E95"/>
    <w:rsid w:val="5DD13A18"/>
    <w:rsid w:val="5DD864B9"/>
    <w:rsid w:val="5DDB071C"/>
    <w:rsid w:val="5DF26D71"/>
    <w:rsid w:val="5DFB5EB1"/>
    <w:rsid w:val="5DFE5C52"/>
    <w:rsid w:val="5E03759A"/>
    <w:rsid w:val="5E0B036F"/>
    <w:rsid w:val="5E0B4501"/>
    <w:rsid w:val="5E0C4813"/>
    <w:rsid w:val="5E0E058B"/>
    <w:rsid w:val="5E1100D9"/>
    <w:rsid w:val="5E266626"/>
    <w:rsid w:val="5E4775F9"/>
    <w:rsid w:val="5E510478"/>
    <w:rsid w:val="5E5408F0"/>
    <w:rsid w:val="5E5F56F4"/>
    <w:rsid w:val="5E6D4B86"/>
    <w:rsid w:val="5E79177D"/>
    <w:rsid w:val="5E7E6D93"/>
    <w:rsid w:val="5E912C90"/>
    <w:rsid w:val="5E913FFB"/>
    <w:rsid w:val="5EB01642"/>
    <w:rsid w:val="5EB16A63"/>
    <w:rsid w:val="5EB427B5"/>
    <w:rsid w:val="5EBB4F11"/>
    <w:rsid w:val="5EC21575"/>
    <w:rsid w:val="5EC32B97"/>
    <w:rsid w:val="5EC6498E"/>
    <w:rsid w:val="5ED959FF"/>
    <w:rsid w:val="5EEE084A"/>
    <w:rsid w:val="5F011C07"/>
    <w:rsid w:val="5F042F1F"/>
    <w:rsid w:val="5F18781C"/>
    <w:rsid w:val="5F1C1A53"/>
    <w:rsid w:val="5F1F0576"/>
    <w:rsid w:val="5F2D2C93"/>
    <w:rsid w:val="5F410449"/>
    <w:rsid w:val="5F5425BF"/>
    <w:rsid w:val="5F675552"/>
    <w:rsid w:val="5F683CCB"/>
    <w:rsid w:val="5FA12D39"/>
    <w:rsid w:val="5FB5521C"/>
    <w:rsid w:val="5FB93C5E"/>
    <w:rsid w:val="5FCB566E"/>
    <w:rsid w:val="5FCD52BA"/>
    <w:rsid w:val="5FE03C63"/>
    <w:rsid w:val="5FE570CA"/>
    <w:rsid w:val="5FEE7F50"/>
    <w:rsid w:val="5FF13CC0"/>
    <w:rsid w:val="5FF94923"/>
    <w:rsid w:val="5FFE1F39"/>
    <w:rsid w:val="6007181B"/>
    <w:rsid w:val="600B353F"/>
    <w:rsid w:val="600D101E"/>
    <w:rsid w:val="6010588E"/>
    <w:rsid w:val="60121E89"/>
    <w:rsid w:val="60177EB2"/>
    <w:rsid w:val="601B35D4"/>
    <w:rsid w:val="601D2D07"/>
    <w:rsid w:val="60215B5F"/>
    <w:rsid w:val="6022031E"/>
    <w:rsid w:val="60252F1B"/>
    <w:rsid w:val="60275934"/>
    <w:rsid w:val="603718EF"/>
    <w:rsid w:val="603B764B"/>
    <w:rsid w:val="60494703"/>
    <w:rsid w:val="60536727"/>
    <w:rsid w:val="60536729"/>
    <w:rsid w:val="606371D1"/>
    <w:rsid w:val="60697675"/>
    <w:rsid w:val="60762884"/>
    <w:rsid w:val="60906C21"/>
    <w:rsid w:val="60966616"/>
    <w:rsid w:val="60B66CA1"/>
    <w:rsid w:val="60BD0047"/>
    <w:rsid w:val="60C767CF"/>
    <w:rsid w:val="60C930BC"/>
    <w:rsid w:val="60E125F2"/>
    <w:rsid w:val="60E750C3"/>
    <w:rsid w:val="60F577E0"/>
    <w:rsid w:val="61034ED8"/>
    <w:rsid w:val="6105554A"/>
    <w:rsid w:val="61180499"/>
    <w:rsid w:val="61292BC0"/>
    <w:rsid w:val="612A6293"/>
    <w:rsid w:val="612C5F0B"/>
    <w:rsid w:val="613051CD"/>
    <w:rsid w:val="614147D4"/>
    <w:rsid w:val="61614E76"/>
    <w:rsid w:val="616326CB"/>
    <w:rsid w:val="61655FD2"/>
    <w:rsid w:val="61682BD1"/>
    <w:rsid w:val="61730D44"/>
    <w:rsid w:val="617C1CB0"/>
    <w:rsid w:val="618943CD"/>
    <w:rsid w:val="619012B7"/>
    <w:rsid w:val="619F14FA"/>
    <w:rsid w:val="61A92379"/>
    <w:rsid w:val="61C90194"/>
    <w:rsid w:val="61DE0274"/>
    <w:rsid w:val="61E91AAD"/>
    <w:rsid w:val="61F74F01"/>
    <w:rsid w:val="61FA6832"/>
    <w:rsid w:val="62002839"/>
    <w:rsid w:val="62005CCE"/>
    <w:rsid w:val="6204008E"/>
    <w:rsid w:val="6211652C"/>
    <w:rsid w:val="621974FF"/>
    <w:rsid w:val="62261C1B"/>
    <w:rsid w:val="62344338"/>
    <w:rsid w:val="623644AE"/>
    <w:rsid w:val="6239194F"/>
    <w:rsid w:val="623C7B50"/>
    <w:rsid w:val="623E31BD"/>
    <w:rsid w:val="62444A13"/>
    <w:rsid w:val="62465009"/>
    <w:rsid w:val="624E0E60"/>
    <w:rsid w:val="624E2E3B"/>
    <w:rsid w:val="62567BD5"/>
    <w:rsid w:val="626B78D5"/>
    <w:rsid w:val="62734C57"/>
    <w:rsid w:val="627B3D15"/>
    <w:rsid w:val="627D3035"/>
    <w:rsid w:val="62816E52"/>
    <w:rsid w:val="628C50AF"/>
    <w:rsid w:val="628F5A13"/>
    <w:rsid w:val="62944DD7"/>
    <w:rsid w:val="629675B9"/>
    <w:rsid w:val="62980CCF"/>
    <w:rsid w:val="62983BB0"/>
    <w:rsid w:val="62A636BE"/>
    <w:rsid w:val="62A750F4"/>
    <w:rsid w:val="62B23F01"/>
    <w:rsid w:val="62B24547"/>
    <w:rsid w:val="62B40FD5"/>
    <w:rsid w:val="62C34E5F"/>
    <w:rsid w:val="62CE224E"/>
    <w:rsid w:val="62D17D13"/>
    <w:rsid w:val="62D809D6"/>
    <w:rsid w:val="62E32DBF"/>
    <w:rsid w:val="62EE3F20"/>
    <w:rsid w:val="63046B21"/>
    <w:rsid w:val="632863B5"/>
    <w:rsid w:val="6330170C"/>
    <w:rsid w:val="6343302D"/>
    <w:rsid w:val="63464323"/>
    <w:rsid w:val="63473DBD"/>
    <w:rsid w:val="6348524D"/>
    <w:rsid w:val="635D166D"/>
    <w:rsid w:val="6361084A"/>
    <w:rsid w:val="636E73D6"/>
    <w:rsid w:val="63807109"/>
    <w:rsid w:val="6381535B"/>
    <w:rsid w:val="638A7F78"/>
    <w:rsid w:val="63992CAF"/>
    <w:rsid w:val="639954F1"/>
    <w:rsid w:val="639A641D"/>
    <w:rsid w:val="63A5145A"/>
    <w:rsid w:val="63A64DC2"/>
    <w:rsid w:val="63AB687C"/>
    <w:rsid w:val="63AB6D26"/>
    <w:rsid w:val="63B079EF"/>
    <w:rsid w:val="63C12C7A"/>
    <w:rsid w:val="63CD67F3"/>
    <w:rsid w:val="63D73933"/>
    <w:rsid w:val="63E458EA"/>
    <w:rsid w:val="63EF12F1"/>
    <w:rsid w:val="63EF5F82"/>
    <w:rsid w:val="63F84FF2"/>
    <w:rsid w:val="63FF0A53"/>
    <w:rsid w:val="64053332"/>
    <w:rsid w:val="641066DF"/>
    <w:rsid w:val="641206A9"/>
    <w:rsid w:val="641673FC"/>
    <w:rsid w:val="641A5530"/>
    <w:rsid w:val="641C6E32"/>
    <w:rsid w:val="64221C5C"/>
    <w:rsid w:val="64283A29"/>
    <w:rsid w:val="642B3E46"/>
    <w:rsid w:val="643261E1"/>
    <w:rsid w:val="64373C6C"/>
    <w:rsid w:val="64382422"/>
    <w:rsid w:val="643A39B8"/>
    <w:rsid w:val="643C74D4"/>
    <w:rsid w:val="644F7208"/>
    <w:rsid w:val="64526177"/>
    <w:rsid w:val="646627A3"/>
    <w:rsid w:val="64794284"/>
    <w:rsid w:val="6481138B"/>
    <w:rsid w:val="64942E6C"/>
    <w:rsid w:val="6496489C"/>
    <w:rsid w:val="649D31C7"/>
    <w:rsid w:val="64A1360B"/>
    <w:rsid w:val="64A95B1C"/>
    <w:rsid w:val="64AA0E21"/>
    <w:rsid w:val="64B259E8"/>
    <w:rsid w:val="64BE438D"/>
    <w:rsid w:val="64C0772E"/>
    <w:rsid w:val="64D1408D"/>
    <w:rsid w:val="64D815CC"/>
    <w:rsid w:val="64DB4EA9"/>
    <w:rsid w:val="64EA091A"/>
    <w:rsid w:val="64EA43E8"/>
    <w:rsid w:val="64F3678D"/>
    <w:rsid w:val="651641C9"/>
    <w:rsid w:val="65227E33"/>
    <w:rsid w:val="65256CF4"/>
    <w:rsid w:val="652B037B"/>
    <w:rsid w:val="653034BC"/>
    <w:rsid w:val="653D3F7B"/>
    <w:rsid w:val="65414F7C"/>
    <w:rsid w:val="6542550C"/>
    <w:rsid w:val="65440CC7"/>
    <w:rsid w:val="654B3E73"/>
    <w:rsid w:val="654E3963"/>
    <w:rsid w:val="655820EC"/>
    <w:rsid w:val="656B0071"/>
    <w:rsid w:val="6593581A"/>
    <w:rsid w:val="6595307D"/>
    <w:rsid w:val="65A73DB0"/>
    <w:rsid w:val="65AB0161"/>
    <w:rsid w:val="65AB6E52"/>
    <w:rsid w:val="65AC11A0"/>
    <w:rsid w:val="65B2140A"/>
    <w:rsid w:val="65B512EC"/>
    <w:rsid w:val="65BB267B"/>
    <w:rsid w:val="65C94D98"/>
    <w:rsid w:val="65D57BE0"/>
    <w:rsid w:val="65E85C48"/>
    <w:rsid w:val="65F037FE"/>
    <w:rsid w:val="660724BC"/>
    <w:rsid w:val="66100C18"/>
    <w:rsid w:val="662D5327"/>
    <w:rsid w:val="66330A09"/>
    <w:rsid w:val="66384DD9"/>
    <w:rsid w:val="66495ED8"/>
    <w:rsid w:val="66524D8D"/>
    <w:rsid w:val="66676D2D"/>
    <w:rsid w:val="6669531C"/>
    <w:rsid w:val="666D2919"/>
    <w:rsid w:val="66742F55"/>
    <w:rsid w:val="66751CD5"/>
    <w:rsid w:val="66802C20"/>
    <w:rsid w:val="66911D59"/>
    <w:rsid w:val="66AE2B47"/>
    <w:rsid w:val="66D67198"/>
    <w:rsid w:val="66DF5F0F"/>
    <w:rsid w:val="66E005EB"/>
    <w:rsid w:val="66F559C2"/>
    <w:rsid w:val="66F9572F"/>
    <w:rsid w:val="670E25DC"/>
    <w:rsid w:val="6727446C"/>
    <w:rsid w:val="67283D40"/>
    <w:rsid w:val="67362901"/>
    <w:rsid w:val="673646AF"/>
    <w:rsid w:val="673821D5"/>
    <w:rsid w:val="6759214B"/>
    <w:rsid w:val="67605463"/>
    <w:rsid w:val="67772EF9"/>
    <w:rsid w:val="677D5E3A"/>
    <w:rsid w:val="67896ED4"/>
    <w:rsid w:val="678A7704"/>
    <w:rsid w:val="67964E4D"/>
    <w:rsid w:val="67987117"/>
    <w:rsid w:val="679B507F"/>
    <w:rsid w:val="679D1955"/>
    <w:rsid w:val="67A541BD"/>
    <w:rsid w:val="67A5696F"/>
    <w:rsid w:val="67A95107"/>
    <w:rsid w:val="67B033B3"/>
    <w:rsid w:val="67B434E3"/>
    <w:rsid w:val="67C26832"/>
    <w:rsid w:val="67D619EE"/>
    <w:rsid w:val="67D8004C"/>
    <w:rsid w:val="67EE073B"/>
    <w:rsid w:val="67F72090"/>
    <w:rsid w:val="68017493"/>
    <w:rsid w:val="6805760C"/>
    <w:rsid w:val="680E632C"/>
    <w:rsid w:val="681628B0"/>
    <w:rsid w:val="68246BFD"/>
    <w:rsid w:val="683171BB"/>
    <w:rsid w:val="683C549D"/>
    <w:rsid w:val="683E7CBF"/>
    <w:rsid w:val="684B5F38"/>
    <w:rsid w:val="685C0145"/>
    <w:rsid w:val="687065DC"/>
    <w:rsid w:val="687A05CB"/>
    <w:rsid w:val="68824D5F"/>
    <w:rsid w:val="688431F8"/>
    <w:rsid w:val="68A65864"/>
    <w:rsid w:val="68B166E3"/>
    <w:rsid w:val="68B860A6"/>
    <w:rsid w:val="68BE670A"/>
    <w:rsid w:val="68C121A7"/>
    <w:rsid w:val="68C46CA4"/>
    <w:rsid w:val="68D51CA5"/>
    <w:rsid w:val="68E048D2"/>
    <w:rsid w:val="68EC0ECC"/>
    <w:rsid w:val="68EF77E2"/>
    <w:rsid w:val="68FD0655"/>
    <w:rsid w:val="69071712"/>
    <w:rsid w:val="690804DF"/>
    <w:rsid w:val="690F17BF"/>
    <w:rsid w:val="69117181"/>
    <w:rsid w:val="692A0243"/>
    <w:rsid w:val="692E34FC"/>
    <w:rsid w:val="692F4D97"/>
    <w:rsid w:val="6954235C"/>
    <w:rsid w:val="695766BF"/>
    <w:rsid w:val="69581AB9"/>
    <w:rsid w:val="696058F9"/>
    <w:rsid w:val="696E6382"/>
    <w:rsid w:val="696F5C56"/>
    <w:rsid w:val="6973190B"/>
    <w:rsid w:val="69877444"/>
    <w:rsid w:val="698C2CAC"/>
    <w:rsid w:val="699C2AA4"/>
    <w:rsid w:val="69B10589"/>
    <w:rsid w:val="69BB0BE7"/>
    <w:rsid w:val="69E55F18"/>
    <w:rsid w:val="69E91EAC"/>
    <w:rsid w:val="69F61566"/>
    <w:rsid w:val="6A0819A4"/>
    <w:rsid w:val="6A0E546F"/>
    <w:rsid w:val="6A1327BB"/>
    <w:rsid w:val="6A1F373D"/>
    <w:rsid w:val="6A301CE3"/>
    <w:rsid w:val="6A462E5B"/>
    <w:rsid w:val="6A464C09"/>
    <w:rsid w:val="6A4B269F"/>
    <w:rsid w:val="6A540FF3"/>
    <w:rsid w:val="6A57516F"/>
    <w:rsid w:val="6A5C61DA"/>
    <w:rsid w:val="6A5D1F52"/>
    <w:rsid w:val="6A682DD1"/>
    <w:rsid w:val="6A6F4A47"/>
    <w:rsid w:val="6A784ED9"/>
    <w:rsid w:val="6A9204D5"/>
    <w:rsid w:val="6A9339A0"/>
    <w:rsid w:val="6A9C0CCD"/>
    <w:rsid w:val="6AAB3FEE"/>
    <w:rsid w:val="6AB44268"/>
    <w:rsid w:val="6AEF6B3F"/>
    <w:rsid w:val="6B06379D"/>
    <w:rsid w:val="6B1B6DB4"/>
    <w:rsid w:val="6B26541A"/>
    <w:rsid w:val="6B453112"/>
    <w:rsid w:val="6B585E8E"/>
    <w:rsid w:val="6B882FFF"/>
    <w:rsid w:val="6B8C0D41"/>
    <w:rsid w:val="6B8F25DF"/>
    <w:rsid w:val="6B910106"/>
    <w:rsid w:val="6B921C6C"/>
    <w:rsid w:val="6B9A5E05"/>
    <w:rsid w:val="6BA77929"/>
    <w:rsid w:val="6BA8544F"/>
    <w:rsid w:val="6BC172F1"/>
    <w:rsid w:val="6BC24763"/>
    <w:rsid w:val="6BD420F8"/>
    <w:rsid w:val="6BD72BFA"/>
    <w:rsid w:val="6BDF6E19"/>
    <w:rsid w:val="6BE0108D"/>
    <w:rsid w:val="6BE07438"/>
    <w:rsid w:val="6BE91CF0"/>
    <w:rsid w:val="6BF40694"/>
    <w:rsid w:val="6BF95CAB"/>
    <w:rsid w:val="6C14663D"/>
    <w:rsid w:val="6C20006B"/>
    <w:rsid w:val="6C445178"/>
    <w:rsid w:val="6C456BEF"/>
    <w:rsid w:val="6C591309"/>
    <w:rsid w:val="6C5C6966"/>
    <w:rsid w:val="6C77554D"/>
    <w:rsid w:val="6C830396"/>
    <w:rsid w:val="6C875DE6"/>
    <w:rsid w:val="6C986AF4"/>
    <w:rsid w:val="6CB26586"/>
    <w:rsid w:val="6CC174CE"/>
    <w:rsid w:val="6CC809AF"/>
    <w:rsid w:val="6CF7399C"/>
    <w:rsid w:val="6D0F1C2A"/>
    <w:rsid w:val="6D1E1E6D"/>
    <w:rsid w:val="6D237483"/>
    <w:rsid w:val="6D3E4A02"/>
    <w:rsid w:val="6D4C4421"/>
    <w:rsid w:val="6D4D3598"/>
    <w:rsid w:val="6D4D4500"/>
    <w:rsid w:val="6D592EA5"/>
    <w:rsid w:val="6D5955CE"/>
    <w:rsid w:val="6D620092"/>
    <w:rsid w:val="6D6D4BA2"/>
    <w:rsid w:val="6D757FBB"/>
    <w:rsid w:val="6D9143ED"/>
    <w:rsid w:val="6DA00AD4"/>
    <w:rsid w:val="6DA953DB"/>
    <w:rsid w:val="6DAC1303"/>
    <w:rsid w:val="6DAF4F7A"/>
    <w:rsid w:val="6DBB590E"/>
    <w:rsid w:val="6DBC0F2A"/>
    <w:rsid w:val="6DC13AFF"/>
    <w:rsid w:val="6DCD2760"/>
    <w:rsid w:val="6DD53DC5"/>
    <w:rsid w:val="6DE505E7"/>
    <w:rsid w:val="6DEA5DF4"/>
    <w:rsid w:val="6DF37591"/>
    <w:rsid w:val="6DFD3C85"/>
    <w:rsid w:val="6E0D7EC3"/>
    <w:rsid w:val="6E147A08"/>
    <w:rsid w:val="6E194ADF"/>
    <w:rsid w:val="6E1E6EDE"/>
    <w:rsid w:val="6E1F6652"/>
    <w:rsid w:val="6E544A1F"/>
    <w:rsid w:val="6E5611D1"/>
    <w:rsid w:val="6E753D0F"/>
    <w:rsid w:val="6E7A7577"/>
    <w:rsid w:val="6E7E06DF"/>
    <w:rsid w:val="6E850FB2"/>
    <w:rsid w:val="6E8833DE"/>
    <w:rsid w:val="6E9429D6"/>
    <w:rsid w:val="6E9543B1"/>
    <w:rsid w:val="6EA470E4"/>
    <w:rsid w:val="6EAD16FA"/>
    <w:rsid w:val="6EB90566"/>
    <w:rsid w:val="6EBF78EC"/>
    <w:rsid w:val="6EBF7AA2"/>
    <w:rsid w:val="6EC40F86"/>
    <w:rsid w:val="6ECE6145"/>
    <w:rsid w:val="6EDA1662"/>
    <w:rsid w:val="6EDB74AC"/>
    <w:rsid w:val="6EE83614"/>
    <w:rsid w:val="6EF11EB5"/>
    <w:rsid w:val="6EF74724"/>
    <w:rsid w:val="6EFB2F1E"/>
    <w:rsid w:val="6F037DC1"/>
    <w:rsid w:val="6F0672A9"/>
    <w:rsid w:val="6F1704A9"/>
    <w:rsid w:val="6F1F2F5D"/>
    <w:rsid w:val="6F2171FA"/>
    <w:rsid w:val="6F264C97"/>
    <w:rsid w:val="6F3E2352"/>
    <w:rsid w:val="6F467459"/>
    <w:rsid w:val="6F576D15"/>
    <w:rsid w:val="6F614293"/>
    <w:rsid w:val="6F616041"/>
    <w:rsid w:val="6F6B5112"/>
    <w:rsid w:val="6F6D51F9"/>
    <w:rsid w:val="6F6F4A62"/>
    <w:rsid w:val="6F7203C3"/>
    <w:rsid w:val="6F804DFD"/>
    <w:rsid w:val="6F852BAB"/>
    <w:rsid w:val="6F902885"/>
    <w:rsid w:val="6F966D02"/>
    <w:rsid w:val="6F9B22A2"/>
    <w:rsid w:val="6FA54604"/>
    <w:rsid w:val="6FB940CF"/>
    <w:rsid w:val="6FBC771B"/>
    <w:rsid w:val="6FC0372E"/>
    <w:rsid w:val="6FC14D32"/>
    <w:rsid w:val="6FD6726B"/>
    <w:rsid w:val="6FE10A1B"/>
    <w:rsid w:val="6FE2309A"/>
    <w:rsid w:val="6FE3114C"/>
    <w:rsid w:val="6FF372A4"/>
    <w:rsid w:val="700040FB"/>
    <w:rsid w:val="70055A49"/>
    <w:rsid w:val="70164B52"/>
    <w:rsid w:val="703E6382"/>
    <w:rsid w:val="703F2826"/>
    <w:rsid w:val="70427B87"/>
    <w:rsid w:val="70460281"/>
    <w:rsid w:val="704C651B"/>
    <w:rsid w:val="707357E9"/>
    <w:rsid w:val="708744C8"/>
    <w:rsid w:val="70923350"/>
    <w:rsid w:val="70952C73"/>
    <w:rsid w:val="70A1528F"/>
    <w:rsid w:val="70A2630C"/>
    <w:rsid w:val="70A6779D"/>
    <w:rsid w:val="70B14DA6"/>
    <w:rsid w:val="70C96949"/>
    <w:rsid w:val="70CC7B1F"/>
    <w:rsid w:val="70D95706"/>
    <w:rsid w:val="70F20F30"/>
    <w:rsid w:val="71013232"/>
    <w:rsid w:val="710F68B9"/>
    <w:rsid w:val="71324139"/>
    <w:rsid w:val="713500B0"/>
    <w:rsid w:val="715975A3"/>
    <w:rsid w:val="71597917"/>
    <w:rsid w:val="71597A83"/>
    <w:rsid w:val="715A3959"/>
    <w:rsid w:val="715B3AAA"/>
    <w:rsid w:val="71681909"/>
    <w:rsid w:val="716F13A8"/>
    <w:rsid w:val="71700A2D"/>
    <w:rsid w:val="71711B84"/>
    <w:rsid w:val="718467B6"/>
    <w:rsid w:val="718B5FE0"/>
    <w:rsid w:val="718D136F"/>
    <w:rsid w:val="719063B1"/>
    <w:rsid w:val="719308BD"/>
    <w:rsid w:val="719B6D46"/>
    <w:rsid w:val="719E17CE"/>
    <w:rsid w:val="719F00E9"/>
    <w:rsid w:val="71A70ECA"/>
    <w:rsid w:val="71A768D5"/>
    <w:rsid w:val="71AD37BF"/>
    <w:rsid w:val="71C22190"/>
    <w:rsid w:val="71C64881"/>
    <w:rsid w:val="71CA2B91"/>
    <w:rsid w:val="71D76A8E"/>
    <w:rsid w:val="71DB6023"/>
    <w:rsid w:val="71E105D0"/>
    <w:rsid w:val="71F148CD"/>
    <w:rsid w:val="71F40DCD"/>
    <w:rsid w:val="71FE6FC3"/>
    <w:rsid w:val="720D21A8"/>
    <w:rsid w:val="720D543A"/>
    <w:rsid w:val="72231CD3"/>
    <w:rsid w:val="722717C4"/>
    <w:rsid w:val="72457067"/>
    <w:rsid w:val="724F2AC9"/>
    <w:rsid w:val="725320D0"/>
    <w:rsid w:val="72600832"/>
    <w:rsid w:val="726105DA"/>
    <w:rsid w:val="726570B9"/>
    <w:rsid w:val="727918F3"/>
    <w:rsid w:val="727A778E"/>
    <w:rsid w:val="72A01EFF"/>
    <w:rsid w:val="72A619EF"/>
    <w:rsid w:val="72B15531"/>
    <w:rsid w:val="72D57F0A"/>
    <w:rsid w:val="72DB6D6B"/>
    <w:rsid w:val="72F316A6"/>
    <w:rsid w:val="72F773E8"/>
    <w:rsid w:val="730B4142"/>
    <w:rsid w:val="73157350"/>
    <w:rsid w:val="731D465B"/>
    <w:rsid w:val="732A31CF"/>
    <w:rsid w:val="732D2E0A"/>
    <w:rsid w:val="73584DE1"/>
    <w:rsid w:val="735F64BA"/>
    <w:rsid w:val="73605C22"/>
    <w:rsid w:val="7366631C"/>
    <w:rsid w:val="73701345"/>
    <w:rsid w:val="73767AF6"/>
    <w:rsid w:val="7379604F"/>
    <w:rsid w:val="739E7864"/>
    <w:rsid w:val="73A02439"/>
    <w:rsid w:val="73A429A0"/>
    <w:rsid w:val="73A765FF"/>
    <w:rsid w:val="73AB7BDE"/>
    <w:rsid w:val="73B40E35"/>
    <w:rsid w:val="73B52DFF"/>
    <w:rsid w:val="73B9644B"/>
    <w:rsid w:val="73D11C93"/>
    <w:rsid w:val="73E21E46"/>
    <w:rsid w:val="73E41724"/>
    <w:rsid w:val="73E868BA"/>
    <w:rsid w:val="73F65219"/>
    <w:rsid w:val="73F9363E"/>
    <w:rsid w:val="740022CC"/>
    <w:rsid w:val="740578E3"/>
    <w:rsid w:val="74070338"/>
    <w:rsid w:val="740B1018"/>
    <w:rsid w:val="740B27F4"/>
    <w:rsid w:val="740C0C71"/>
    <w:rsid w:val="740E25F9"/>
    <w:rsid w:val="74387CB8"/>
    <w:rsid w:val="744A3547"/>
    <w:rsid w:val="74564820"/>
    <w:rsid w:val="745E5245"/>
    <w:rsid w:val="746A5998"/>
    <w:rsid w:val="746C7962"/>
    <w:rsid w:val="748E4588"/>
    <w:rsid w:val="74993C82"/>
    <w:rsid w:val="749B31B7"/>
    <w:rsid w:val="749E4023"/>
    <w:rsid w:val="74A569D0"/>
    <w:rsid w:val="74A76BEC"/>
    <w:rsid w:val="74B4020F"/>
    <w:rsid w:val="74B82BA7"/>
    <w:rsid w:val="74CC7CEC"/>
    <w:rsid w:val="74DB363B"/>
    <w:rsid w:val="74E120FE"/>
    <w:rsid w:val="74E80A59"/>
    <w:rsid w:val="74F11C15"/>
    <w:rsid w:val="74F31E31"/>
    <w:rsid w:val="74F50CC7"/>
    <w:rsid w:val="74FE04C3"/>
    <w:rsid w:val="75046CCD"/>
    <w:rsid w:val="750B2EC6"/>
    <w:rsid w:val="751F523B"/>
    <w:rsid w:val="75232716"/>
    <w:rsid w:val="75355FA6"/>
    <w:rsid w:val="75385A96"/>
    <w:rsid w:val="753C2969"/>
    <w:rsid w:val="75450DF4"/>
    <w:rsid w:val="754D1541"/>
    <w:rsid w:val="75556682"/>
    <w:rsid w:val="755D2EE4"/>
    <w:rsid w:val="756276E8"/>
    <w:rsid w:val="756932B9"/>
    <w:rsid w:val="75737ECF"/>
    <w:rsid w:val="758113D5"/>
    <w:rsid w:val="75864A53"/>
    <w:rsid w:val="759A04FF"/>
    <w:rsid w:val="759C7DD3"/>
    <w:rsid w:val="75A9127A"/>
    <w:rsid w:val="75B0312B"/>
    <w:rsid w:val="75B075A1"/>
    <w:rsid w:val="75B84B5E"/>
    <w:rsid w:val="75C46A85"/>
    <w:rsid w:val="75DE663D"/>
    <w:rsid w:val="75F5718C"/>
    <w:rsid w:val="75FF0362"/>
    <w:rsid w:val="7601232C"/>
    <w:rsid w:val="760D6F22"/>
    <w:rsid w:val="76153C88"/>
    <w:rsid w:val="762625CB"/>
    <w:rsid w:val="76391C1F"/>
    <w:rsid w:val="763E532E"/>
    <w:rsid w:val="764A108F"/>
    <w:rsid w:val="765B1E90"/>
    <w:rsid w:val="765C7562"/>
    <w:rsid w:val="766A7ED1"/>
    <w:rsid w:val="768A40CF"/>
    <w:rsid w:val="768F7938"/>
    <w:rsid w:val="769A2923"/>
    <w:rsid w:val="76A21419"/>
    <w:rsid w:val="76B10328"/>
    <w:rsid w:val="76B352F7"/>
    <w:rsid w:val="76BD44A5"/>
    <w:rsid w:val="76BE1FCB"/>
    <w:rsid w:val="76D13A7D"/>
    <w:rsid w:val="76D80A05"/>
    <w:rsid w:val="76E31E7B"/>
    <w:rsid w:val="76F219FF"/>
    <w:rsid w:val="770245AD"/>
    <w:rsid w:val="77066F80"/>
    <w:rsid w:val="770910FB"/>
    <w:rsid w:val="770976EA"/>
    <w:rsid w:val="770B73E7"/>
    <w:rsid w:val="770E2F52"/>
    <w:rsid w:val="77143DB8"/>
    <w:rsid w:val="771813C4"/>
    <w:rsid w:val="77186165"/>
    <w:rsid w:val="7722255A"/>
    <w:rsid w:val="7728406D"/>
    <w:rsid w:val="773D2B0E"/>
    <w:rsid w:val="77427187"/>
    <w:rsid w:val="775070C7"/>
    <w:rsid w:val="7756518C"/>
    <w:rsid w:val="775A7F45"/>
    <w:rsid w:val="77876861"/>
    <w:rsid w:val="779676BD"/>
    <w:rsid w:val="779D7E32"/>
    <w:rsid w:val="77AA454C"/>
    <w:rsid w:val="77B42BB4"/>
    <w:rsid w:val="77BC0F9D"/>
    <w:rsid w:val="77BF2BF2"/>
    <w:rsid w:val="77C225AF"/>
    <w:rsid w:val="77C33D3D"/>
    <w:rsid w:val="77CB7931"/>
    <w:rsid w:val="77CE7E59"/>
    <w:rsid w:val="77E733B5"/>
    <w:rsid w:val="77F20C9D"/>
    <w:rsid w:val="77F24622"/>
    <w:rsid w:val="77F3544A"/>
    <w:rsid w:val="77FD5DA7"/>
    <w:rsid w:val="783B1B25"/>
    <w:rsid w:val="7847671C"/>
    <w:rsid w:val="784B788E"/>
    <w:rsid w:val="784F369E"/>
    <w:rsid w:val="785030F6"/>
    <w:rsid w:val="78697682"/>
    <w:rsid w:val="786E2C13"/>
    <w:rsid w:val="78760DAF"/>
    <w:rsid w:val="788D6DB4"/>
    <w:rsid w:val="788E0878"/>
    <w:rsid w:val="788E258A"/>
    <w:rsid w:val="788F3C1F"/>
    <w:rsid w:val="78A52944"/>
    <w:rsid w:val="78B65A6F"/>
    <w:rsid w:val="78C43BE7"/>
    <w:rsid w:val="78CC3EAC"/>
    <w:rsid w:val="78E90E66"/>
    <w:rsid w:val="78F35090"/>
    <w:rsid w:val="7919798C"/>
    <w:rsid w:val="791D5116"/>
    <w:rsid w:val="793B3DA7"/>
    <w:rsid w:val="79406AC7"/>
    <w:rsid w:val="79490272"/>
    <w:rsid w:val="794A6666"/>
    <w:rsid w:val="794C1B10"/>
    <w:rsid w:val="795310F0"/>
    <w:rsid w:val="795D31F5"/>
    <w:rsid w:val="79626A00"/>
    <w:rsid w:val="796432FD"/>
    <w:rsid w:val="79654980"/>
    <w:rsid w:val="797572B9"/>
    <w:rsid w:val="797E25AB"/>
    <w:rsid w:val="798B240C"/>
    <w:rsid w:val="799368EA"/>
    <w:rsid w:val="79A34E03"/>
    <w:rsid w:val="79A808AA"/>
    <w:rsid w:val="79C73A2D"/>
    <w:rsid w:val="79D10450"/>
    <w:rsid w:val="79EB1E87"/>
    <w:rsid w:val="79EE79F0"/>
    <w:rsid w:val="79F94D24"/>
    <w:rsid w:val="79FE4490"/>
    <w:rsid w:val="79FF3026"/>
    <w:rsid w:val="7A081378"/>
    <w:rsid w:val="7A14444E"/>
    <w:rsid w:val="7A174CFD"/>
    <w:rsid w:val="7A284148"/>
    <w:rsid w:val="7A324A9E"/>
    <w:rsid w:val="7A3302E3"/>
    <w:rsid w:val="7A402E81"/>
    <w:rsid w:val="7A516828"/>
    <w:rsid w:val="7A551A6B"/>
    <w:rsid w:val="7A6335B5"/>
    <w:rsid w:val="7A662A34"/>
    <w:rsid w:val="7A810C3D"/>
    <w:rsid w:val="7A9413CF"/>
    <w:rsid w:val="7AB71B55"/>
    <w:rsid w:val="7AC027B5"/>
    <w:rsid w:val="7ACD5C98"/>
    <w:rsid w:val="7AE95A03"/>
    <w:rsid w:val="7B002BB2"/>
    <w:rsid w:val="7B036915"/>
    <w:rsid w:val="7B096151"/>
    <w:rsid w:val="7B2F430E"/>
    <w:rsid w:val="7B2F500A"/>
    <w:rsid w:val="7B3E7092"/>
    <w:rsid w:val="7B5100C9"/>
    <w:rsid w:val="7B5C180E"/>
    <w:rsid w:val="7B672F52"/>
    <w:rsid w:val="7B7E7C87"/>
    <w:rsid w:val="7B95779E"/>
    <w:rsid w:val="7BA845BC"/>
    <w:rsid w:val="7BAE00F8"/>
    <w:rsid w:val="7BB36609"/>
    <w:rsid w:val="7BD77DB7"/>
    <w:rsid w:val="7BD80D1A"/>
    <w:rsid w:val="7BDD39EC"/>
    <w:rsid w:val="7BE6703B"/>
    <w:rsid w:val="7BFC438D"/>
    <w:rsid w:val="7BFE3200"/>
    <w:rsid w:val="7C18217D"/>
    <w:rsid w:val="7C2D4B10"/>
    <w:rsid w:val="7C322752"/>
    <w:rsid w:val="7C413482"/>
    <w:rsid w:val="7C4926D9"/>
    <w:rsid w:val="7C595009"/>
    <w:rsid w:val="7C5B5536"/>
    <w:rsid w:val="7C5B779A"/>
    <w:rsid w:val="7C5F2798"/>
    <w:rsid w:val="7C7E46D6"/>
    <w:rsid w:val="7C8B6AE1"/>
    <w:rsid w:val="7CA42FD9"/>
    <w:rsid w:val="7CC97586"/>
    <w:rsid w:val="7CD24A22"/>
    <w:rsid w:val="7CD95DB0"/>
    <w:rsid w:val="7CE16A13"/>
    <w:rsid w:val="7CED360A"/>
    <w:rsid w:val="7CEF1130"/>
    <w:rsid w:val="7D007482"/>
    <w:rsid w:val="7D0C3A90"/>
    <w:rsid w:val="7D1467F7"/>
    <w:rsid w:val="7D1666BD"/>
    <w:rsid w:val="7D197D0D"/>
    <w:rsid w:val="7D287B5B"/>
    <w:rsid w:val="7D366D5F"/>
    <w:rsid w:val="7D3923AB"/>
    <w:rsid w:val="7D3B1409"/>
    <w:rsid w:val="7D6513F2"/>
    <w:rsid w:val="7D6579F0"/>
    <w:rsid w:val="7D781125"/>
    <w:rsid w:val="7D785C3E"/>
    <w:rsid w:val="7D7C2663"/>
    <w:rsid w:val="7D8775BA"/>
    <w:rsid w:val="7D910439"/>
    <w:rsid w:val="7D9B73B9"/>
    <w:rsid w:val="7DA63EE4"/>
    <w:rsid w:val="7DAE08AB"/>
    <w:rsid w:val="7DAE0CD9"/>
    <w:rsid w:val="7DB36601"/>
    <w:rsid w:val="7DC4436B"/>
    <w:rsid w:val="7DDC0FE0"/>
    <w:rsid w:val="7DDC28BA"/>
    <w:rsid w:val="7DF8050B"/>
    <w:rsid w:val="7E0410AC"/>
    <w:rsid w:val="7E0C24A0"/>
    <w:rsid w:val="7E1B7B0B"/>
    <w:rsid w:val="7E1D10FA"/>
    <w:rsid w:val="7E220F9A"/>
    <w:rsid w:val="7E310E70"/>
    <w:rsid w:val="7E357016"/>
    <w:rsid w:val="7E443BD2"/>
    <w:rsid w:val="7E4F632A"/>
    <w:rsid w:val="7E521976"/>
    <w:rsid w:val="7E5751DF"/>
    <w:rsid w:val="7E616965"/>
    <w:rsid w:val="7E6F4D39"/>
    <w:rsid w:val="7E6F61AB"/>
    <w:rsid w:val="7E7D7BA8"/>
    <w:rsid w:val="7E812C97"/>
    <w:rsid w:val="7E896F48"/>
    <w:rsid w:val="7E93295B"/>
    <w:rsid w:val="7E9C0E44"/>
    <w:rsid w:val="7EA41AF4"/>
    <w:rsid w:val="7EA633B5"/>
    <w:rsid w:val="7EAA032F"/>
    <w:rsid w:val="7EB361E0"/>
    <w:rsid w:val="7EB737AD"/>
    <w:rsid w:val="7EC00FEF"/>
    <w:rsid w:val="7ECD3704"/>
    <w:rsid w:val="7ECF1219"/>
    <w:rsid w:val="7ED17328"/>
    <w:rsid w:val="7ED30AD2"/>
    <w:rsid w:val="7ED473B2"/>
    <w:rsid w:val="7EDA196C"/>
    <w:rsid w:val="7EF8442C"/>
    <w:rsid w:val="7F08297D"/>
    <w:rsid w:val="7F0D3AEF"/>
    <w:rsid w:val="7F2D48E5"/>
    <w:rsid w:val="7F2F7F0A"/>
    <w:rsid w:val="7F366ACB"/>
    <w:rsid w:val="7F375671"/>
    <w:rsid w:val="7F533BF8"/>
    <w:rsid w:val="7F542FCD"/>
    <w:rsid w:val="7F6E558E"/>
    <w:rsid w:val="7F7E49ED"/>
    <w:rsid w:val="7F865BC7"/>
    <w:rsid w:val="7FAA7DF6"/>
    <w:rsid w:val="7FB56661"/>
    <w:rsid w:val="7FC3060F"/>
    <w:rsid w:val="7FCA05C5"/>
    <w:rsid w:val="7FD8310D"/>
    <w:rsid w:val="7FE61D04"/>
    <w:rsid w:val="7FE7505E"/>
    <w:rsid w:val="EBBD3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0"/>
      <w:sz w:val="33"/>
      <w:szCs w:val="33"/>
      <w:lang w:val="en-US" w:eastAsia="zh-CN" w:bidi="ar-SA"/>
    </w:rPr>
  </w:style>
  <w:style w:type="paragraph" w:styleId="3">
    <w:name w:val="heading 1"/>
    <w:basedOn w:val="4"/>
    <w:next w:val="1"/>
    <w:qFormat/>
    <w:uiPriority w:val="0"/>
    <w:pPr>
      <w:keepNext/>
      <w:keepLines/>
      <w:spacing w:before="340" w:after="330" w:line="578" w:lineRule="auto"/>
      <w:outlineLvl w:val="0"/>
    </w:pPr>
    <w:rPr>
      <w:bCs/>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Title"/>
    <w:basedOn w:val="1"/>
    <w:next w:val="3"/>
    <w:qFormat/>
    <w:uiPriority w:val="0"/>
    <w:pPr>
      <w:spacing w:before="240" w:beforeLines="0" w:beforeAutospacing="0" w:after="60" w:afterLines="0" w:afterAutospacing="0"/>
      <w:jc w:val="center"/>
      <w:outlineLvl w:val="0"/>
    </w:pPr>
    <w:rPr>
      <w:rFonts w:ascii="Arial" w:hAnsi="Arial"/>
      <w:b/>
      <w:sz w:val="32"/>
    </w:rPr>
  </w:style>
  <w:style w:type="paragraph" w:styleId="5">
    <w:name w:val="index 8"/>
    <w:basedOn w:val="1"/>
    <w:next w:val="1"/>
    <w:qFormat/>
    <w:uiPriority w:val="0"/>
    <w:pPr>
      <w:ind w:left="2940"/>
    </w:pPr>
    <w:rPr>
      <w:rFonts w:ascii="Times New Roman" w:hAnsi="Times New Roman" w:cs="Times New Roman"/>
    </w:rPr>
  </w:style>
  <w:style w:type="paragraph" w:styleId="6">
    <w:name w:val="Body Text"/>
    <w:basedOn w:val="1"/>
    <w:next w:val="1"/>
    <w:qFormat/>
    <w:uiPriority w:val="1"/>
    <w:rPr>
      <w:sz w:val="15"/>
      <w:szCs w:val="15"/>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Body Text First Indent 21"/>
    <w:qFormat/>
    <w:uiPriority w:val="0"/>
    <w:pPr>
      <w:widowControl w:val="0"/>
      <w:spacing w:line="500" w:lineRule="exact"/>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4">
    <w:name w:val="Index6"/>
    <w:basedOn w:val="1"/>
    <w:next w:val="1"/>
    <w:qFormat/>
    <w:uiPriority w:val="0"/>
    <w:pPr>
      <w:ind w:left="2100"/>
      <w:textAlignment w:val="baseline"/>
    </w:pPr>
    <w:rPr>
      <w:rFonts w:ascii="Times New Roman" w:hAnsi="Times New Roman"/>
      <w:sz w:val="30"/>
    </w:rPr>
  </w:style>
  <w:style w:type="character" w:customStyle="1" w:styleId="15">
    <w:name w:val="font41"/>
    <w:basedOn w:val="10"/>
    <w:qFormat/>
    <w:uiPriority w:val="0"/>
    <w:rPr>
      <w:rFonts w:hint="default" w:ascii="Times New Roman" w:hAnsi="Times New Roman" w:cs="Times New Roman"/>
      <w:color w:val="000000"/>
      <w:sz w:val="20"/>
      <w:szCs w:val="20"/>
      <w:u w:val="none"/>
    </w:rPr>
  </w:style>
  <w:style w:type="character" w:customStyle="1" w:styleId="16">
    <w:name w:val="font71"/>
    <w:basedOn w:val="10"/>
    <w:qFormat/>
    <w:uiPriority w:val="0"/>
    <w:rPr>
      <w:rFonts w:hint="eastAsia" w:ascii="方正仿宋_GBK" w:hAnsi="方正仿宋_GBK" w:eastAsia="方正仿宋_GBK" w:cs="方正仿宋_GBK"/>
      <w:color w:val="000000"/>
      <w:sz w:val="20"/>
      <w:szCs w:val="20"/>
      <w:u w:val="none"/>
    </w:rPr>
  </w:style>
  <w:style w:type="character" w:customStyle="1" w:styleId="17">
    <w:name w:val="font112"/>
    <w:basedOn w:val="10"/>
    <w:qFormat/>
    <w:uiPriority w:val="0"/>
    <w:rPr>
      <w:rFonts w:hint="eastAsia" w:ascii="方正仿宋_GBK" w:hAnsi="方正仿宋_GBK" w:eastAsia="方正仿宋_GBK" w:cs="方正仿宋_GBK"/>
      <w:color w:val="000000"/>
      <w:sz w:val="20"/>
      <w:szCs w:val="20"/>
      <w:u w:val="none"/>
    </w:rPr>
  </w:style>
  <w:style w:type="character" w:customStyle="1" w:styleId="18">
    <w:name w:val="font61"/>
    <w:basedOn w:val="10"/>
    <w:qFormat/>
    <w:uiPriority w:val="0"/>
    <w:rPr>
      <w:rFonts w:hint="default" w:ascii="Times New Roman" w:hAnsi="Times New Roman" w:cs="Times New Roman"/>
      <w:color w:val="000000"/>
      <w:sz w:val="20"/>
      <w:szCs w:val="20"/>
      <w:u w:val="none"/>
    </w:rPr>
  </w:style>
  <w:style w:type="character" w:customStyle="1" w:styleId="19">
    <w:name w:val="font121"/>
    <w:basedOn w:val="10"/>
    <w:qFormat/>
    <w:uiPriority w:val="0"/>
    <w:rPr>
      <w:rFonts w:hint="eastAsia" w:ascii="方正仿宋_GBK" w:hAnsi="方正仿宋_GBK" w:eastAsia="方正仿宋_GBK" w:cs="方正仿宋_GBK"/>
      <w:color w:val="000000"/>
      <w:sz w:val="20"/>
      <w:szCs w:val="20"/>
      <w:u w:val="none"/>
    </w:rPr>
  </w:style>
  <w:style w:type="character" w:customStyle="1" w:styleId="20">
    <w:name w:val="font01"/>
    <w:basedOn w:val="10"/>
    <w:qFormat/>
    <w:uiPriority w:val="0"/>
    <w:rPr>
      <w:rFonts w:hint="default" w:ascii="Times New Roman" w:hAnsi="Times New Roman" w:cs="Times New Roman"/>
      <w:color w:val="000000"/>
      <w:sz w:val="20"/>
      <w:szCs w:val="20"/>
      <w:u w:val="none"/>
    </w:rPr>
  </w:style>
  <w:style w:type="character" w:customStyle="1" w:styleId="21">
    <w:name w:val="font131"/>
    <w:basedOn w:val="10"/>
    <w:qFormat/>
    <w:uiPriority w:val="0"/>
    <w:rPr>
      <w:rFonts w:hint="eastAsia" w:ascii="方正仿宋_GBK" w:hAnsi="方正仿宋_GBK" w:eastAsia="方正仿宋_GBK" w:cs="方正仿宋_GBK"/>
      <w:color w:val="000000"/>
      <w:sz w:val="20"/>
      <w:szCs w:val="20"/>
      <w:u w:val="none"/>
    </w:rPr>
  </w:style>
  <w:style w:type="character" w:customStyle="1" w:styleId="22">
    <w:name w:val="font141"/>
    <w:basedOn w:val="10"/>
    <w:qFormat/>
    <w:uiPriority w:val="0"/>
    <w:rPr>
      <w:rFonts w:hint="eastAsia" w:ascii="方正仿宋_GBK" w:hAnsi="方正仿宋_GBK" w:eastAsia="方正仿宋_GBK" w:cs="方正仿宋_GBK"/>
      <w:color w:val="000000"/>
      <w:sz w:val="20"/>
      <w:szCs w:val="20"/>
      <w:u w:val="none"/>
    </w:rPr>
  </w:style>
  <w:style w:type="character" w:customStyle="1" w:styleId="23">
    <w:name w:val="font51"/>
    <w:basedOn w:val="10"/>
    <w:qFormat/>
    <w:uiPriority w:val="0"/>
    <w:rPr>
      <w:rFonts w:hint="default" w:ascii="Times New Roman" w:hAnsi="Times New Roman" w:cs="Times New Roman"/>
      <w:color w:val="000000"/>
      <w:sz w:val="20"/>
      <w:szCs w:val="20"/>
      <w:u w:val="none"/>
    </w:rPr>
  </w:style>
  <w:style w:type="character" w:customStyle="1" w:styleId="24">
    <w:name w:val="font151"/>
    <w:basedOn w:val="10"/>
    <w:qFormat/>
    <w:uiPriority w:val="0"/>
    <w:rPr>
      <w:rFonts w:hint="eastAsia" w:ascii="方正仿宋_GBK" w:hAnsi="方正仿宋_GBK" w:eastAsia="方正仿宋_GBK" w:cs="方正仿宋_GBK"/>
      <w:color w:val="000000"/>
      <w:sz w:val="20"/>
      <w:szCs w:val="20"/>
      <w:u w:val="none"/>
    </w:rPr>
  </w:style>
  <w:style w:type="character" w:customStyle="1" w:styleId="25">
    <w:name w:val="font91"/>
    <w:basedOn w:val="10"/>
    <w:qFormat/>
    <w:uiPriority w:val="0"/>
    <w:rPr>
      <w:rFonts w:hint="default" w:ascii="Times New Roman" w:hAnsi="Times New Roman" w:cs="Times New Roman"/>
      <w:color w:val="000000"/>
      <w:sz w:val="20"/>
      <w:szCs w:val="20"/>
      <w:u w:val="none"/>
    </w:rPr>
  </w:style>
  <w:style w:type="character" w:customStyle="1" w:styleId="26">
    <w:name w:val="font161"/>
    <w:basedOn w:val="10"/>
    <w:qFormat/>
    <w:uiPriority w:val="0"/>
    <w:rPr>
      <w:rFonts w:hint="eastAsia" w:ascii="方正仿宋_GBK" w:hAnsi="方正仿宋_GBK" w:eastAsia="方正仿宋_GBK" w:cs="方正仿宋_GBK"/>
      <w:color w:val="FF0000"/>
      <w:sz w:val="20"/>
      <w:szCs w:val="20"/>
      <w:u w:val="none"/>
    </w:rPr>
  </w:style>
  <w:style w:type="character" w:customStyle="1" w:styleId="27">
    <w:name w:val="font31"/>
    <w:basedOn w:val="10"/>
    <w:qFormat/>
    <w:uiPriority w:val="0"/>
    <w:rPr>
      <w:rFonts w:hint="eastAsia" w:ascii="方正仿宋_GBK" w:hAnsi="方正仿宋_GBK" w:eastAsia="方正仿宋_GBK" w:cs="方正仿宋_GBK"/>
      <w:color w:val="000000"/>
      <w:sz w:val="18"/>
      <w:szCs w:val="18"/>
      <w:u w:val="none"/>
    </w:rPr>
  </w:style>
  <w:style w:type="character" w:customStyle="1" w:styleId="28">
    <w:name w:val="font101"/>
    <w:basedOn w:val="10"/>
    <w:qFormat/>
    <w:uiPriority w:val="0"/>
    <w:rPr>
      <w:rFonts w:ascii="Arial" w:hAnsi="Arial" w:cs="Arial"/>
      <w:color w:val="000000"/>
      <w:sz w:val="18"/>
      <w:szCs w:val="18"/>
      <w:u w:val="none"/>
    </w:rPr>
  </w:style>
  <w:style w:type="character" w:customStyle="1" w:styleId="29">
    <w:name w:val="font21"/>
    <w:basedOn w:val="10"/>
    <w:qFormat/>
    <w:uiPriority w:val="0"/>
    <w:rPr>
      <w:rFonts w:hint="eastAsia" w:ascii="方正仿宋_GBK" w:hAnsi="方正仿宋_GBK" w:eastAsia="方正仿宋_GBK" w:cs="方正仿宋_GBK"/>
      <w:color w:val="000000"/>
      <w:sz w:val="18"/>
      <w:szCs w:val="18"/>
      <w:u w:val="none"/>
    </w:rPr>
  </w:style>
  <w:style w:type="character" w:customStyle="1" w:styleId="30">
    <w:name w:val="font111"/>
    <w:basedOn w:val="10"/>
    <w:qFormat/>
    <w:uiPriority w:val="0"/>
    <w:rPr>
      <w:rFonts w:ascii="Arial" w:hAnsi="Arial" w:cs="Arial"/>
      <w:color w:val="000000"/>
      <w:sz w:val="18"/>
      <w:szCs w:val="18"/>
      <w:u w:val="none"/>
    </w:rPr>
  </w:style>
  <w:style w:type="character" w:customStyle="1" w:styleId="31">
    <w:name w:val="font81"/>
    <w:basedOn w:val="10"/>
    <w:qFormat/>
    <w:uiPriority w:val="0"/>
    <w:rPr>
      <w:rFonts w:hint="eastAsia"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17895</Words>
  <Characters>18764</Characters>
  <Lines>0</Lines>
  <Paragraphs>0</Paragraphs>
  <TotalTime>2</TotalTime>
  <ScaleCrop>false</ScaleCrop>
  <LinksUpToDate>false</LinksUpToDate>
  <CharactersWithSpaces>18814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2022-11-06T16:41:00Z</dcterms:created>
  <dc:creator>渡鸦</dc:creator>
  <cp:lastModifiedBy>XLX-99</cp:lastModifiedBy>
  <cp:lastPrinted>2025-06-30T10:57:00Z</cp:lastPrinted>
  <dcterms:modified xsi:type="dcterms:W3CDTF">2025-06-30T15:14:15Z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D814377B39240ADE473962680F0010D7</vt:lpwstr>
  </property>
  <property fmtid="{D5CDD505-2E9C-101B-9397-08002B2CF9AE}" pid="4" name="KSOTemplateDocerSaveRecord">
    <vt:lpwstr>eyJoZGlkIjoiMTgxZTU3MGY5ZThlMjFjZDRlZTA0YzE3ZjMyMDk4ZmUiLCJ1c2VySWQiOiI4MDkwNzQxNzgifQ==</vt:lpwstr>
  </property>
</Properties>
</file>