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SKt3rCH5phvAp+dQzbc6yr==&#10;" textCheckSum="" ver="1">
  <a:bounds l="0" t="-89" r="1645" b="40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5" name="文本框 25"/>
        <wps:cNvSpPr txBox="true"/>
        <wps:spPr>
          <a:xfrm>
            <a:off x="0" y="0"/>
            <a:ext cx="1044575" cy="316230"/>
          </a:xfrm>
          <a:prstGeom prst="rect">
            <a:avLst/>
          </a:prstGeom>
          <a:noFill/>
          <a:ln w="15875">
            <a:noFill/>
          </a:ln>
        </wps:spPr>
        <wps:txbx/>
        <wps:bodyPr lIns="0" tIns="0" rIns="0" bIns="0" upright="false"/>
      </wps:wsp>
    </a:graphicData>
  </a:graphic>
</wp:e2oholder>
</file>