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outlineLvl w:val="9"/>
        <w:rPr>
          <w:rFonts w:hint="eastAsia" w:ascii="Times New Roman" w:hAnsi="Times New Roman" w:eastAsia="方正黑体_GBK" w:cs="方正黑体_GBK"/>
          <w:color w:val="000000"/>
          <w:sz w:val="33"/>
          <w:szCs w:val="33"/>
          <w:u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3"/>
          <w:szCs w:val="33"/>
          <w:u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  <w:u w:val="none"/>
          <w:lang w:val="en-US" w:eastAsia="zh-CN"/>
        </w:rPr>
        <w:t>2020年下半年邻水县卫生事业单位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000000"/>
          <w:sz w:val="44"/>
          <w:szCs w:val="44"/>
          <w:u w:val="none"/>
          <w:lang w:val="en-US" w:eastAsia="zh-CN"/>
        </w:rPr>
        <w:t>考核招聘面试人员名单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" w:firstLineChars="200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z w:val="33"/>
          <w:szCs w:val="33"/>
          <w:u w:val="none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2910"/>
        <w:gridCol w:w="1348"/>
        <w:gridCol w:w="1507"/>
        <w:gridCol w:w="730"/>
        <w:gridCol w:w="880"/>
        <w:gridCol w:w="11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71" w:hRule="exact"/>
          <w:tblHeader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91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34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职位编码</w:t>
            </w:r>
          </w:p>
        </w:tc>
        <w:tc>
          <w:tcPr>
            <w:tcW w:w="15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名额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黑体_GBK" w:cs="方正黑体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邻水县人民医院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31406004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 xml:space="preserve">放射科CT室 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王富强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冯杜丽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雷 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 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邻水县人民医院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31406005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儿科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夏 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唐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 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熊秦科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65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邻水县人民医院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31406006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感染科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 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71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包 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71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 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71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 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邻水县人民医院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31406007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重症医学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 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14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彭亮晶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邻水县人民医院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31406008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急诊科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 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方佳欣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范天鑫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包 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19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 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陈英东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 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甘 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涂 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陈佰军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25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邻水县中医医院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31406013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胸外科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廖 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26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廖永峰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color w:val="000000"/>
                <w:sz w:val="30"/>
                <w:szCs w:val="30"/>
                <w:lang w:val="en-US" w:eastAsia="zh-CN" w:bidi="ar"/>
              </w:rPr>
              <w:t>邻水县中医医院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31406014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神经外科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朱海林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28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秦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29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邻水县妇幼保健院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31406020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医学检验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钟亚金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蒋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0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邻水县疾病预防控制中心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31406023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公共卫生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马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甘立涛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杨青龙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34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邻水县疾病预防控制中心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31406024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医学检验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祖伶伶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35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陈彦霖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何倩芸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李真莉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39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林楠丰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陈红梅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姜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侯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张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44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45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余佳芯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姜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曾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任春桃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49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邻水县兴仁中心卫生院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31406025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中医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包林玉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鄢木云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白斯杰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52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邻水县乡镇（中心）卫生院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31406027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临床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杨小邻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何丽凤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54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杜星星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55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袁素琼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林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冯仁春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刘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59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张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佘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廖丹丹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唐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蒋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64</w:t>
            </w:r>
          </w:p>
        </w:tc>
        <w:tc>
          <w:tcPr>
            <w:tcW w:w="29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邻水县乡镇（中心）卫生院</w:t>
            </w:r>
          </w:p>
        </w:tc>
        <w:tc>
          <w:tcPr>
            <w:tcW w:w="13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31406031</w:t>
            </w:r>
          </w:p>
        </w:tc>
        <w:tc>
          <w:tcPr>
            <w:tcW w:w="1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临床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5</w:t>
            </w: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曾小康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65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熊修林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熊梓皓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刘建超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熊泽燕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69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冯财勇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赛越娅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梅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谢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梁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74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申浩雨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75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古琳君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76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鲁大卫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77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刘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78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冯中瑜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79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卢静茹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80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81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赵胤羽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82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陈巧琳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10" w:hRule="exact"/>
          <w:jc w:val="center"/>
        </w:trPr>
        <w:tc>
          <w:tcPr>
            <w:tcW w:w="7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83</w:t>
            </w:r>
          </w:p>
        </w:tc>
        <w:tc>
          <w:tcPr>
            <w:tcW w:w="29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8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000000"/>
                <w:sz w:val="30"/>
                <w:szCs w:val="30"/>
                <w:u w:val="none"/>
                <w:lang w:eastAsia="zh-CN"/>
              </w:rPr>
              <w:t>陈泓旭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z w:val="33"/>
          <w:szCs w:val="33"/>
          <w:u w:val="none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41" w:right="1531" w:bottom="1701" w:left="1531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仿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framePr w:wrap="around" w:vAnchor="text" w:hAnchor="margin" w:xAlign="outside" w:y="1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left="376" w:leftChars="179" w:right="376" w:rightChars="179"/>
      <w:textAlignment w:val="auto"/>
      <w:outlineLvl w:val="9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 xml:space="preserve">—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Style w:val="6"/>
        <w:rFonts w:hint="default" w:ascii="Times New Roman" w:hAnsi="Times New Roman" w:cs="Times New Roman"/>
        <w:sz w:val="28"/>
        <w:szCs w:val="28"/>
      </w:rPr>
      <w:instrText xml:space="preserve">PAGE 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Style w:val="6"/>
        <w:rFonts w:hint="default" w:ascii="Times New Roman" w:hAnsi="Times New Roman" w:cs="Times New Roman"/>
        <w:sz w:val="28"/>
        <w:szCs w:val="28"/>
      </w:rPr>
      <w:t>2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87598"/>
    <w:rsid w:val="1168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font41"/>
    <w:basedOn w:val="5"/>
    <w:qFormat/>
    <w:uiPriority w:val="0"/>
    <w:rPr>
      <w:rFonts w:ascii="方正仿宋_GBK" w:hAnsi="方正仿宋_GBK" w:eastAsia="方正仿宋_GBK" w:cs="方正仿宋_GBK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2020-12-31T02:59:00Z</dcterms:created>
  <dc:creator>Administrator</dc:creator>
  <cp:lastModifiedBy>Administrator</cp:lastModifiedBy>
  <dcterms:modified xsi:type="dcterms:W3CDTF">2020-12-31T02:59:39Z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