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SKt3rCH5phvAp+dQzbc6yr==&#10;" textCheckSum="" ver="1">
  <a:bounds l="0" t="-89" r="1645" b="409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5" name="文本框 25"/>
        <wps:cNvSpPr txBox="true"/>
        <wps:spPr>
          <a:xfrm>
            <a:off x="0" y="0"/>
            <a:ext cx="1044575" cy="316230"/>
          </a:xfrm>
          <a:prstGeom prst="rect">
            <a:avLst/>
          </a:prstGeom>
          <a:noFill/>
          <a:ln w="15875">
            <a:noFill/>
          </a:ln>
        </wps:spPr>
        <wps:txbx/>
        <wps:bodyPr lIns="0" tIns="0" rIns="0" bIns="0" upright="false"/>
      </wps:wsp>
    </a:graphicData>
  </a:graphic>
</wp:e2oholder>
</file>