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Pr>
      <w:r>
        <w:t> </w:t>
      </w:r>
    </w:p>
    <w:p>
      <w:pPr>
        <w:pStyle w:val="2"/>
        <w:keepNext w:val="0"/>
        <w:keepLines w:val="0"/>
        <w:widowControl/>
        <w:suppressLineNumbers w:val="0"/>
        <w:spacing w:before="0" w:beforeAutospacing="0" w:after="0" w:afterAutospacing="0" w:line="540" w:lineRule="atLeast"/>
        <w:ind w:left="0" w:right="0"/>
        <w:jc w:val="left"/>
      </w:pPr>
      <w:r>
        <w:rPr>
          <w:rFonts w:hint="eastAsia" w:ascii="方正黑体_GBK" w:hAnsi="方正黑体_GBK" w:eastAsia="方正黑体_GBK" w:cs="方正黑体_GBK"/>
          <w:sz w:val="33"/>
          <w:szCs w:val="33"/>
        </w:rPr>
        <w:t>附件</w:t>
      </w:r>
      <w:r>
        <w:t>1</w:t>
      </w:r>
    </w:p>
    <w:p>
      <w:pPr>
        <w:pStyle w:val="2"/>
        <w:keepNext w:val="0"/>
        <w:keepLines w:val="0"/>
        <w:widowControl/>
        <w:suppressLineNumbers w:val="0"/>
        <w:spacing w:before="0" w:beforeAutospacing="0" w:after="0" w:afterAutospacing="0" w:line="540" w:lineRule="atLeast"/>
        <w:ind w:left="0" w:right="0"/>
        <w:jc w:val="center"/>
      </w:pPr>
      <w:r>
        <w:rPr>
          <w:rStyle w:val="5"/>
          <w:rFonts w:ascii="方正小标宋_GBK" w:hAnsi="方正小标宋_GBK" w:eastAsia="方正小标宋_GBK" w:cs="方正小标宋_GBK"/>
          <w:sz w:val="44"/>
          <w:szCs w:val="44"/>
        </w:rPr>
        <w:t>邻水县民办幼儿园年检评估细则</w:t>
      </w:r>
    </w:p>
    <w:p>
      <w:pPr>
        <w:pStyle w:val="2"/>
        <w:keepNext w:val="0"/>
        <w:keepLines w:val="0"/>
        <w:widowControl/>
        <w:suppressLineNumbers w:val="0"/>
        <w:spacing w:before="0" w:beforeAutospacing="0" w:after="0" w:afterAutospacing="0" w:line="520" w:lineRule="atLeast"/>
        <w:ind w:left="0" w:right="0"/>
        <w:jc w:val="both"/>
      </w:pPr>
      <w:r>
        <w:rPr>
          <w:rFonts w:hint="eastAsia" w:ascii="方正仿宋_GBK" w:hAnsi="方正仿宋_GBK" w:eastAsia="方正仿宋_GBK" w:cs="方正仿宋_GBK"/>
          <w:sz w:val="28"/>
          <w:szCs w:val="28"/>
        </w:rPr>
        <w:t>幼儿园名称：</w:t>
      </w:r>
      <w:r>
        <w:t xml:space="preserve">             </w:t>
      </w:r>
      <w:r>
        <w:rPr>
          <w:rFonts w:hint="eastAsia" w:ascii="方正仿宋_GBK" w:hAnsi="方正仿宋_GBK" w:eastAsia="方正仿宋_GBK" w:cs="方正仿宋_GBK"/>
          <w:sz w:val="28"/>
          <w:szCs w:val="28"/>
        </w:rPr>
        <w:t>负责人：</w:t>
      </w:r>
      <w:r>
        <w:t xml:space="preserve">            </w:t>
      </w:r>
      <w:r>
        <w:rPr>
          <w:rFonts w:hint="eastAsia" w:ascii="方正仿宋_GBK" w:hAnsi="方正仿宋_GBK" w:eastAsia="方正仿宋_GBK" w:cs="方正仿宋_GBK"/>
          <w:sz w:val="28"/>
          <w:szCs w:val="28"/>
        </w:rPr>
        <w:t>时间：</w:t>
      </w:r>
    </w:p>
    <w:tbl>
      <w:tblPr>
        <w:tblW w:w="9120"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755"/>
        <w:gridCol w:w="897"/>
        <w:gridCol w:w="256"/>
        <w:gridCol w:w="1053"/>
        <w:gridCol w:w="705"/>
        <w:gridCol w:w="1402"/>
        <w:gridCol w:w="2290"/>
        <w:gridCol w:w="1297"/>
        <w:gridCol w:w="465"/>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441" w:hRule="atLeast"/>
          <w:jc w:val="center"/>
        </w:trPr>
        <w:tc>
          <w:tcPr>
            <w:tcW w:w="76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sz w:val="20"/>
                <w:szCs w:val="20"/>
              </w:rPr>
              <w:t>类别</w:t>
            </w:r>
          </w:p>
        </w:tc>
        <w:tc>
          <w:tcPr>
            <w:tcW w:w="9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sz w:val="20"/>
                <w:szCs w:val="20"/>
              </w:rPr>
              <w:t>分值（分）</w:t>
            </w:r>
          </w:p>
        </w:tc>
        <w:tc>
          <w:tcPr>
            <w:tcW w:w="5661" w:type="dxa"/>
            <w:gridSpan w:val="5"/>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sz w:val="20"/>
                <w:szCs w:val="20"/>
              </w:rPr>
              <w:t>项</w:t>
            </w:r>
            <w:r>
              <w:t xml:space="preserve">        </w:t>
            </w:r>
            <w:r>
              <w:rPr>
                <w:rFonts w:hint="eastAsia" w:ascii="方正黑体_GBK" w:hAnsi="方正黑体_GBK" w:eastAsia="方正黑体_GBK" w:cs="方正黑体_GBK"/>
                <w:sz w:val="20"/>
                <w:szCs w:val="20"/>
              </w:rPr>
              <w:t>目</w:t>
            </w:r>
          </w:p>
        </w:tc>
        <w:tc>
          <w:tcPr>
            <w:tcW w:w="1322"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sz w:val="20"/>
                <w:szCs w:val="20"/>
              </w:rPr>
              <w:t>评估方法</w:t>
            </w:r>
          </w:p>
        </w:tc>
        <w:tc>
          <w:tcPr>
            <w:tcW w:w="467" w:type="dxa"/>
            <w:tcBorders>
              <w:top w:val="single" w:color="auto" w:sz="8" w:space="0"/>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sz w:val="20"/>
                <w:szCs w:val="20"/>
              </w:rPr>
              <w:t>得分</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1" w:hRule="atLeast"/>
          <w:jc w:val="center"/>
        </w:trPr>
        <w:tc>
          <w:tcPr>
            <w:tcW w:w="76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依法依规办园</w:t>
            </w:r>
          </w:p>
          <w:p>
            <w:pPr>
              <w:pStyle w:val="2"/>
              <w:keepNext w:val="0"/>
              <w:keepLines w:val="0"/>
              <w:widowControl/>
              <w:suppressLineNumbers w:val="0"/>
              <w:spacing w:before="0" w:beforeAutospacing="0" w:after="0" w:afterAutospacing="0" w:line="240" w:lineRule="atLeast"/>
              <w:ind w:left="0" w:right="0"/>
              <w:jc w:val="center"/>
            </w:pPr>
            <w:r>
              <w:t>19</w:t>
            </w:r>
            <w:r>
              <w:rPr>
                <w:rFonts w:hint="eastAsia" w:ascii="方正仿宋_GBK" w:hAnsi="方正仿宋_GBK" w:eastAsia="方正仿宋_GBK" w:cs="方正仿宋_GBK"/>
                <w:sz w:val="18"/>
                <w:szCs w:val="18"/>
              </w:rPr>
              <w:t>分</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三证齐全有效并在显著位置公示（办学许可证、非企业法人登记证或营业执照、食品安全许可证）</w:t>
            </w:r>
            <w:r>
              <w:t>;</w:t>
            </w:r>
            <w:r>
              <w:rPr>
                <w:rFonts w:hint="eastAsia" w:ascii="方正仿宋_GBK" w:hAnsi="方正仿宋_GBK" w:eastAsia="方正仿宋_GBK" w:cs="方正仿宋_GBK"/>
                <w:sz w:val="18"/>
                <w:szCs w:val="18"/>
              </w:rPr>
              <w:t>有校车的，出示相关证件。</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规范设置党组织（有</w:t>
            </w:r>
            <w:r>
              <w:t>3</w:t>
            </w:r>
            <w:r>
              <w:rPr>
                <w:rFonts w:hint="eastAsia" w:ascii="方正仿宋_GBK" w:hAnsi="方正仿宋_GBK" w:eastAsia="方正仿宋_GBK" w:cs="方正仿宋_GBK"/>
                <w:sz w:val="18"/>
                <w:szCs w:val="18"/>
              </w:rPr>
              <w:t>名及</w:t>
            </w:r>
            <w:r>
              <w:t>3</w:t>
            </w:r>
            <w:r>
              <w:rPr>
                <w:rFonts w:hint="eastAsia" w:ascii="方正仿宋_GBK" w:hAnsi="方正仿宋_GBK" w:eastAsia="方正仿宋_GBK" w:cs="方正仿宋_GBK"/>
                <w:sz w:val="18"/>
                <w:szCs w:val="18"/>
              </w:rPr>
              <w:t>名以上正式党员的单独建立党组织；正式党员不足</w:t>
            </w:r>
            <w:r>
              <w:t>3</w:t>
            </w:r>
            <w:r>
              <w:rPr>
                <w:rFonts w:hint="eastAsia" w:ascii="方正仿宋_GBK" w:hAnsi="方正仿宋_GBK" w:eastAsia="方正仿宋_GBK" w:cs="方正仿宋_GBK"/>
                <w:sz w:val="18"/>
                <w:szCs w:val="18"/>
              </w:rPr>
              <w:t>人或无党员的，就近建立联合党组织）。必须坚持和加强党的领导，做到党的建设同步谋划、党的组织同步设置、党的工作同步开展，将党的建设有关内容写入章程，严格落实</w:t>
            </w:r>
            <w:r>
              <w:t>“</w:t>
            </w:r>
            <w:r>
              <w:rPr>
                <w:rFonts w:hint="eastAsia" w:ascii="方正仿宋_GBK" w:hAnsi="方正仿宋_GBK" w:eastAsia="方正仿宋_GBK" w:cs="方正仿宋_GBK"/>
                <w:sz w:val="18"/>
                <w:szCs w:val="18"/>
              </w:rPr>
              <w:t>三会一课</w:t>
            </w:r>
            <w:r>
              <w:t>”</w:t>
            </w:r>
            <w:r>
              <w:rPr>
                <w:rFonts w:hint="eastAsia" w:ascii="方正仿宋_GBK" w:hAnsi="方正仿宋_GBK" w:eastAsia="方正仿宋_GBK" w:cs="方正仿宋_GBK"/>
                <w:sz w:val="18"/>
                <w:szCs w:val="18"/>
              </w:rPr>
              <w:t>、主题党日活动等党的基本制度。</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3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与教职工签</w:t>
            </w:r>
            <w:r>
              <w:rPr>
                <w:rFonts w:hint="eastAsia" w:ascii="方正仿宋_GBK" w:hAnsi="方正仿宋_GBK" w:eastAsia="方正仿宋_GBK" w:cs="方正仿宋_GBK"/>
                <w:spacing w:val="-6"/>
                <w:sz w:val="18"/>
                <w:szCs w:val="18"/>
              </w:rPr>
              <w:t>订劳动合同，按《劳动合同法》相关规定保障教职员工待遇。</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询问、查资料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5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使用合法、合格的幼儿用书和教师用书。不得使用有</w:t>
            </w:r>
            <w:r>
              <w:t>“</w:t>
            </w:r>
            <w:r>
              <w:rPr>
                <w:rFonts w:hint="eastAsia" w:ascii="方正仿宋_GBK" w:hAnsi="方正仿宋_GBK" w:eastAsia="方正仿宋_GBK" w:cs="方正仿宋_GBK"/>
                <w:sz w:val="18"/>
                <w:szCs w:val="18"/>
              </w:rPr>
              <w:t>小学化</w:t>
            </w:r>
            <w:r>
              <w:t>”</w:t>
            </w:r>
            <w:r>
              <w:rPr>
                <w:rFonts w:hint="eastAsia" w:ascii="方正仿宋_GBK" w:hAnsi="方正仿宋_GBK" w:eastAsia="方正仿宋_GBK" w:cs="方正仿宋_GBK"/>
                <w:sz w:val="18"/>
                <w:szCs w:val="18"/>
              </w:rPr>
              <w:t>倾向的幼儿用书。</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现场查看</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公示公开：收费项目、依据及标准；教师资质；保育员、保健医生（可兼职）员工健康证。</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624"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幼儿园园名、班名、功能室名用语规范，不得出现</w:t>
            </w:r>
            <w:r>
              <w:t>“</w:t>
            </w:r>
            <w:r>
              <w:rPr>
                <w:rFonts w:hint="eastAsia" w:ascii="方正仿宋_GBK" w:hAnsi="方正仿宋_GBK" w:eastAsia="方正仿宋_GBK" w:cs="方正仿宋_GBK"/>
                <w:sz w:val="18"/>
                <w:szCs w:val="18"/>
              </w:rPr>
              <w:t>双语</w:t>
            </w:r>
            <w:r>
              <w:t>”“</w:t>
            </w:r>
            <w:r>
              <w:rPr>
                <w:rFonts w:hint="eastAsia" w:ascii="方正仿宋_GBK" w:hAnsi="方正仿宋_GBK" w:eastAsia="方正仿宋_GBK" w:cs="方正仿宋_GBK"/>
                <w:sz w:val="18"/>
                <w:szCs w:val="18"/>
              </w:rPr>
              <w:t>国际</w:t>
            </w:r>
            <w:r>
              <w:t>”“</w:t>
            </w:r>
            <w:r>
              <w:rPr>
                <w:rFonts w:hint="eastAsia" w:ascii="方正仿宋_GBK" w:hAnsi="方正仿宋_GBK" w:eastAsia="方正仿宋_GBK" w:cs="方正仿宋_GBK"/>
                <w:sz w:val="18"/>
                <w:szCs w:val="18"/>
              </w:rPr>
              <w:t>艺术</w:t>
            </w:r>
            <w:r>
              <w:t>”“</w:t>
            </w:r>
            <w:r>
              <w:rPr>
                <w:rFonts w:hint="eastAsia" w:ascii="方正仿宋_GBK" w:hAnsi="方正仿宋_GBK" w:eastAsia="方正仿宋_GBK" w:cs="方正仿宋_GBK"/>
                <w:sz w:val="18"/>
                <w:szCs w:val="18"/>
              </w:rPr>
              <w:t>学堂</w:t>
            </w:r>
            <w:r>
              <w:t>”“</w:t>
            </w:r>
            <w:r>
              <w:rPr>
                <w:rFonts w:hint="eastAsia" w:ascii="方正仿宋_GBK" w:hAnsi="方正仿宋_GBK" w:eastAsia="方正仿宋_GBK" w:cs="方正仿宋_GBK"/>
                <w:sz w:val="18"/>
                <w:szCs w:val="18"/>
              </w:rPr>
              <w:t>中国</w:t>
            </w:r>
            <w:r>
              <w:t>”</w:t>
            </w:r>
            <w:r>
              <w:rPr>
                <w:rFonts w:hint="eastAsia" w:ascii="方正仿宋_GBK" w:hAnsi="方正仿宋_GBK" w:eastAsia="方正仿宋_GBK" w:cs="方正仿宋_GBK"/>
                <w:sz w:val="18"/>
                <w:szCs w:val="18"/>
              </w:rPr>
              <w:t>等字样。办班行为规范。没有以兴趣班、特长班、实验班为名，开展违背幼儿教育规律的活动；无特色班、国学班、识字班、英语班、大大班、学前班等。</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班额合理，无大班额现象，小班</w:t>
            </w:r>
            <w:r>
              <w:t>≤25</w:t>
            </w:r>
            <w:r>
              <w:rPr>
                <w:rFonts w:hint="eastAsia" w:ascii="方正仿宋_GBK" w:hAnsi="方正仿宋_GBK" w:eastAsia="方正仿宋_GBK" w:cs="方正仿宋_GBK"/>
                <w:sz w:val="18"/>
                <w:szCs w:val="18"/>
              </w:rPr>
              <w:t>人，中班</w:t>
            </w:r>
            <w:r>
              <w:t>≤30</w:t>
            </w:r>
            <w:r>
              <w:rPr>
                <w:rFonts w:hint="eastAsia" w:ascii="方正仿宋_GBK" w:hAnsi="方正仿宋_GBK" w:eastAsia="方正仿宋_GBK" w:cs="方正仿宋_GBK"/>
                <w:sz w:val="18"/>
                <w:szCs w:val="18"/>
              </w:rPr>
              <w:t>人，大班</w:t>
            </w:r>
            <w:r>
              <w:t>≤35</w:t>
            </w:r>
            <w:r>
              <w:rPr>
                <w:rFonts w:hint="eastAsia" w:ascii="方正仿宋_GBK" w:hAnsi="方正仿宋_GBK" w:eastAsia="方正仿宋_GBK" w:cs="方正仿宋_GBK"/>
                <w:sz w:val="18"/>
                <w:szCs w:val="18"/>
              </w:rPr>
              <w:t>人，混龄班</w:t>
            </w:r>
            <w:r>
              <w:t>≤30</w:t>
            </w:r>
            <w:r>
              <w:rPr>
                <w:rFonts w:hint="eastAsia" w:ascii="方正仿宋_GBK" w:hAnsi="方正仿宋_GBK" w:eastAsia="方正仿宋_GBK" w:cs="方正仿宋_GBK"/>
                <w:sz w:val="18"/>
                <w:szCs w:val="18"/>
              </w:rPr>
              <w:t>人。</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伪造、变造、买卖、出租、出借、转让办学许可证的或出租、出借、出让幼儿园作补习场所的。</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rPr>
              <w:t>调查访问</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 w:hRule="atLeast"/>
          <w:jc w:val="center"/>
        </w:trPr>
        <w:tc>
          <w:tcPr>
            <w:tcW w:w="76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办园条件</w:t>
            </w:r>
            <w:r>
              <w:t>20</w:t>
            </w:r>
            <w:r>
              <w:rPr>
                <w:rFonts w:hint="eastAsia" w:ascii="方正仿宋_GBK" w:hAnsi="方正仿宋_GBK" w:eastAsia="方正仿宋_GBK" w:cs="方正仿宋_GBK"/>
                <w:sz w:val="18"/>
                <w:szCs w:val="18"/>
              </w:rPr>
              <w:t>分</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幼儿园设有多功能厅等功能室。</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有办公室或会议室；至少配一台电脑。</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生均建筑面积大于等于</w:t>
            </w:r>
            <w:r>
              <w:t>10.44</w:t>
            </w:r>
            <w:r>
              <w:rPr>
                <w:rFonts w:hint="eastAsia" w:ascii="方正仿宋_GBK" w:hAnsi="方正仿宋_GBK" w:eastAsia="方正仿宋_GBK" w:cs="方正仿宋_GBK"/>
                <w:sz w:val="18"/>
                <w:szCs w:val="18"/>
              </w:rPr>
              <w:t>平方米，室外游戏场地面积大于等于</w:t>
            </w:r>
            <w:r>
              <w:t>4</w:t>
            </w:r>
            <w:r>
              <w:rPr>
                <w:rFonts w:hint="eastAsia" w:ascii="方正仿宋_GBK" w:hAnsi="方正仿宋_GBK" w:eastAsia="方正仿宋_GBK" w:cs="方正仿宋_GBK"/>
                <w:sz w:val="18"/>
                <w:szCs w:val="18"/>
              </w:rPr>
              <w:t>平方米。</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现场计算</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配备有晨午检设备。</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看实物</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配备幼儿饮水设备。</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查实物</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1"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配备足量适合幼儿需要的桌椅；每生一杯一巾一床。</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看现场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6"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配备流水龙头和水冲厕所。</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看现场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配有厨房、冷藏冷冻设备、消毒柜、留样柜。</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查实物</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5"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户外大型玩具</w:t>
            </w:r>
            <w:r>
              <w:t>1</w:t>
            </w:r>
            <w:r>
              <w:rPr>
                <w:rFonts w:hint="eastAsia" w:ascii="方正仿宋_GBK" w:hAnsi="方正仿宋_GBK" w:eastAsia="方正仿宋_GBK" w:cs="方正仿宋_GBK"/>
                <w:sz w:val="18"/>
                <w:szCs w:val="18"/>
              </w:rPr>
              <w:t>件以上。</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查实物</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配备三种以上音乐器材、人手</w:t>
            </w:r>
            <w:r>
              <w:t>3</w:t>
            </w:r>
            <w:r>
              <w:rPr>
                <w:rFonts w:hint="eastAsia" w:ascii="方正仿宋_GBK" w:hAnsi="方正仿宋_GBK" w:eastAsia="方正仿宋_GBK" w:cs="方正仿宋_GBK"/>
                <w:sz w:val="18"/>
                <w:szCs w:val="18"/>
              </w:rPr>
              <w:t>件以上的玩具（含自制）。</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3"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有</w:t>
            </w:r>
            <w:r>
              <w:t>5</w:t>
            </w:r>
            <w:r>
              <w:rPr>
                <w:rFonts w:hint="eastAsia" w:ascii="方正仿宋_GBK" w:hAnsi="方正仿宋_GBK" w:eastAsia="方正仿宋_GBK" w:cs="方正仿宋_GBK"/>
                <w:sz w:val="18"/>
                <w:szCs w:val="18"/>
              </w:rPr>
              <w:t>种以上适合幼儿的健康读物</w:t>
            </w:r>
            <w:r>
              <w:t>;</w:t>
            </w:r>
            <w:r>
              <w:rPr>
                <w:rFonts w:hint="eastAsia" w:ascii="方正仿宋_GBK" w:hAnsi="方正仿宋_GBK" w:eastAsia="方正仿宋_GBK" w:cs="方正仿宋_GBK"/>
                <w:sz w:val="18"/>
                <w:szCs w:val="18"/>
              </w:rPr>
              <w:t>生均绘本或图书至少</w:t>
            </w:r>
            <w:r>
              <w:t>5</w:t>
            </w:r>
            <w:r>
              <w:rPr>
                <w:rFonts w:hint="eastAsia" w:ascii="方正仿宋_GBK" w:hAnsi="方正仿宋_GBK" w:eastAsia="方正仿宋_GBK" w:cs="方正仿宋_GBK"/>
                <w:sz w:val="18"/>
                <w:szCs w:val="18"/>
              </w:rPr>
              <w:t>册。</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看实物</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8"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有幼儿种植园（或园内设有区间活动）。</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01" w:hRule="atLeast"/>
          <w:jc w:val="center"/>
        </w:trPr>
        <w:tc>
          <w:tcPr>
            <w:tcW w:w="76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队伍建设</w:t>
            </w:r>
            <w:r>
              <w:t>12</w:t>
            </w:r>
            <w:r>
              <w:rPr>
                <w:rFonts w:hint="eastAsia" w:ascii="方正仿宋_GBK" w:hAnsi="方正仿宋_GBK" w:eastAsia="方正仿宋_GBK" w:cs="方正仿宋_GBK"/>
                <w:sz w:val="18"/>
                <w:szCs w:val="18"/>
              </w:rPr>
              <w:t>分</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园长有大专以上学历，有教师资格证。及任职资格培训结业合格证或提高培训合格证。</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查证件</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802"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配足配齐专任教师，两教一保，按照专任教师与在园幼儿数不低于</w:t>
            </w:r>
            <w:r>
              <w:t>1</w:t>
            </w:r>
            <w:r>
              <w:rPr>
                <w:rFonts w:hint="eastAsia" w:ascii="方正仿宋_GBK" w:hAnsi="方正仿宋_GBK" w:eastAsia="方正仿宋_GBK" w:cs="方正仿宋_GBK"/>
                <w:sz w:val="18"/>
                <w:szCs w:val="18"/>
              </w:rPr>
              <w:t>：</w:t>
            </w:r>
            <w:r>
              <w:t>15</w:t>
            </w:r>
            <w:r>
              <w:rPr>
                <w:rFonts w:hint="eastAsia" w:ascii="方正仿宋_GBK" w:hAnsi="方正仿宋_GBK" w:eastAsia="方正仿宋_GBK" w:cs="方正仿宋_GBK"/>
                <w:sz w:val="18"/>
                <w:szCs w:val="18"/>
              </w:rPr>
              <w:t>的标准配备专任教师。教师有大专以上学历（含职业幼师毕业），有教师资格证；每班配备一名保育员。保育员有保育员证或培训合格证。</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查证件</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66"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配足配齐教职工，按照教职工数与在园幼儿数不低于</w:t>
            </w:r>
            <w:r>
              <w:t>1</w:t>
            </w:r>
            <w:r>
              <w:rPr>
                <w:rFonts w:hint="eastAsia" w:ascii="方正仿宋_GBK" w:hAnsi="方正仿宋_GBK" w:eastAsia="方正仿宋_GBK" w:cs="方正仿宋_GBK"/>
                <w:sz w:val="18"/>
                <w:szCs w:val="18"/>
              </w:rPr>
              <w:t>：</w:t>
            </w:r>
            <w:r>
              <w:t>7</w:t>
            </w:r>
            <w:r>
              <w:rPr>
                <w:rFonts w:hint="eastAsia" w:ascii="方正仿宋_GBK" w:hAnsi="方正仿宋_GBK" w:eastAsia="方正仿宋_GBK" w:cs="方正仿宋_GBK"/>
                <w:sz w:val="18"/>
                <w:szCs w:val="18"/>
              </w:rPr>
              <w:t>的标准配足教职工，教职工持有健康证（每年一检查）。</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查证件</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3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有财务工作人员。</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询问人员</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4"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没有聘用女年满</w:t>
            </w:r>
            <w:r>
              <w:t>55</w:t>
            </w:r>
            <w:r>
              <w:rPr>
                <w:rFonts w:hint="eastAsia" w:ascii="方正仿宋_GBK" w:hAnsi="方正仿宋_GBK" w:eastAsia="方正仿宋_GBK" w:cs="方正仿宋_GBK"/>
                <w:sz w:val="18"/>
                <w:szCs w:val="18"/>
              </w:rPr>
              <w:t>周岁、男年满</w:t>
            </w:r>
            <w:r>
              <w:t>60</w:t>
            </w:r>
            <w:r>
              <w:rPr>
                <w:rFonts w:hint="eastAsia" w:ascii="方正仿宋_GBK" w:hAnsi="方正仿宋_GBK" w:eastAsia="方正仿宋_GBK" w:cs="方正仿宋_GBK"/>
                <w:sz w:val="18"/>
                <w:szCs w:val="18"/>
              </w:rPr>
              <w:t>周岁的人员作教师。</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436"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师生总人数在</w:t>
            </w:r>
            <w:r>
              <w:t>100</w:t>
            </w:r>
            <w:r>
              <w:rPr>
                <w:rFonts w:hint="eastAsia" w:ascii="方正仿宋_GBK" w:hAnsi="方正仿宋_GBK" w:eastAsia="方正仿宋_GBK" w:cs="方正仿宋_GBK"/>
                <w:sz w:val="18"/>
                <w:szCs w:val="18"/>
              </w:rPr>
              <w:t>人以下的至少配备</w:t>
            </w:r>
            <w:r>
              <w:t>1</w:t>
            </w:r>
            <w:r>
              <w:rPr>
                <w:rFonts w:hint="eastAsia" w:ascii="方正仿宋_GBK" w:hAnsi="方正仿宋_GBK" w:eastAsia="方正仿宋_GBK" w:cs="方正仿宋_GBK"/>
                <w:sz w:val="18"/>
                <w:szCs w:val="18"/>
              </w:rPr>
              <w:t>名专职保安；师生总人数在</w:t>
            </w:r>
            <w:r>
              <w:t>100</w:t>
            </w:r>
            <w:r>
              <w:rPr>
                <w:rFonts w:hint="eastAsia" w:ascii="方正仿宋_GBK" w:hAnsi="方正仿宋_GBK" w:eastAsia="方正仿宋_GBK" w:cs="方正仿宋_GBK"/>
                <w:sz w:val="18"/>
                <w:szCs w:val="18"/>
              </w:rPr>
              <w:t>人至</w:t>
            </w:r>
            <w:r>
              <w:t>1000</w:t>
            </w:r>
            <w:r>
              <w:rPr>
                <w:rFonts w:hint="eastAsia" w:ascii="方正仿宋_GBK" w:hAnsi="方正仿宋_GBK" w:eastAsia="方正仿宋_GBK" w:cs="方正仿宋_GBK"/>
                <w:sz w:val="18"/>
                <w:szCs w:val="18"/>
              </w:rPr>
              <w:t>人之间的至少配备</w:t>
            </w:r>
            <w:r>
              <w:t>2</w:t>
            </w:r>
            <w:r>
              <w:rPr>
                <w:rFonts w:hint="eastAsia" w:ascii="方正仿宋_GBK" w:hAnsi="方正仿宋_GBK" w:eastAsia="方正仿宋_GBK" w:cs="方正仿宋_GBK"/>
                <w:sz w:val="18"/>
                <w:szCs w:val="18"/>
              </w:rPr>
              <w:t>名专职保安。</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看现场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炊事员着装上岗；每</w:t>
            </w:r>
            <w:r>
              <w:t>100</w:t>
            </w:r>
            <w:r>
              <w:rPr>
                <w:rFonts w:hint="eastAsia" w:ascii="方正仿宋_GBK" w:hAnsi="方正仿宋_GBK" w:eastAsia="方正仿宋_GBK" w:cs="方正仿宋_GBK"/>
                <w:sz w:val="18"/>
                <w:szCs w:val="18"/>
              </w:rPr>
              <w:t>人配一名炊事员。</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看现场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22"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配有保</w:t>
            </w:r>
            <w:r>
              <w:rPr>
                <w:rFonts w:hint="eastAsia" w:ascii="方正仿宋_GBK" w:hAnsi="方正仿宋_GBK" w:eastAsia="方正仿宋_GBK" w:cs="方正仿宋_GBK"/>
                <w:spacing w:val="-6"/>
                <w:sz w:val="18"/>
                <w:szCs w:val="18"/>
              </w:rPr>
              <w:t>健医生，可由保育员兼职，有保健医生任职资格证或培训合格证。</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看证书</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726" w:hRule="atLeast"/>
          <w:jc w:val="center"/>
        </w:trPr>
        <w:tc>
          <w:tcPr>
            <w:tcW w:w="76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保教管理</w:t>
            </w:r>
          </w:p>
          <w:p>
            <w:pPr>
              <w:pStyle w:val="2"/>
              <w:keepNext w:val="0"/>
              <w:keepLines w:val="0"/>
              <w:widowControl/>
              <w:suppressLineNumbers w:val="0"/>
              <w:spacing w:before="0" w:beforeAutospacing="0" w:after="0" w:afterAutospacing="0" w:line="240" w:lineRule="atLeast"/>
              <w:ind w:left="0" w:right="0"/>
              <w:jc w:val="center"/>
            </w:pPr>
            <w:r>
              <w:t>22</w:t>
            </w:r>
          </w:p>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分</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tLeast"/>
              <w:ind w:left="0" w:right="0"/>
              <w:rPr>
                <w:rFonts w:hint="eastAsia" w:ascii="宋体" w:hAnsi="宋体" w:eastAsia="宋体" w:cs="宋体"/>
                <w:sz w:val="24"/>
                <w:szCs w:val="24"/>
              </w:rPr>
            </w:pPr>
            <w:r>
              <w:rPr>
                <w:rFonts w:hint="eastAsia" w:ascii="方正仿宋_GBK" w:hAnsi="方正仿宋_GBK" w:eastAsia="方正仿宋_GBK" w:cs="方正仿宋_GBK"/>
                <w:spacing w:val="-4"/>
                <w:sz w:val="18"/>
                <w:szCs w:val="18"/>
              </w:rPr>
              <w:t>有工作职责和各类人员岗位职责、制度，且上墙。（幼儿园园长职责、保教职责、幼儿园一日活动常规、幼儿园晨午检制度、幼儿园卫生保健制度、幼儿园财产管理制度、家园联系常规工作管理制度、保育员操作规范、幼儿园安全检查制度、食堂管理制度、教职工考核制度）</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查阅资料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pacing w:val="-4"/>
                <w:sz w:val="18"/>
                <w:szCs w:val="18"/>
              </w:rPr>
              <w:t>坚持每周例会、每月一次以上工作总结会</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查记录及图片</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及时注册幼儿学籍，完善学籍信息，规范学籍管理，做到人籍一致。</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招生简章经所属责任区审核后，向县教科体局备案，无虚假宣传。</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7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在自己的园门前组织报名。</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0"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有幼儿园工作计划及总结；有班务工作计划及总结。</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1"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每期至少两次幼儿家长会。</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查资料问家长</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82"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每年至少一次独立或联合组织、聘请专家对园保教教师进行培训。</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17"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幼儿每天有两小时及以上的户外活动；每班有周计划、备课、反思，且科学合理，体现以</w:t>
            </w:r>
            <w:r>
              <w:t>“</w:t>
            </w:r>
            <w:r>
              <w:rPr>
                <w:rFonts w:hint="eastAsia" w:ascii="方正仿宋_GBK" w:hAnsi="方正仿宋_GBK" w:eastAsia="方正仿宋_GBK" w:cs="方正仿宋_GBK"/>
                <w:sz w:val="18"/>
                <w:szCs w:val="18"/>
              </w:rPr>
              <w:t>游戏</w:t>
            </w:r>
            <w:r>
              <w:t>”</w:t>
            </w:r>
            <w:r>
              <w:rPr>
                <w:rFonts w:hint="eastAsia" w:ascii="方正仿宋_GBK" w:hAnsi="方正仿宋_GBK" w:eastAsia="方正仿宋_GBK" w:cs="方正仿宋_GBK"/>
                <w:sz w:val="18"/>
                <w:szCs w:val="18"/>
              </w:rPr>
              <w:t>为基本活动。</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17"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有观察记录。观察记录要全面、客观，有较为专业的分析和策略。</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7"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w:t>
            </w:r>
          </w:p>
        </w:tc>
        <w:tc>
          <w:tcPr>
            <w:tcW w:w="5661" w:type="dxa"/>
            <w:gridSpan w:val="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歧视、侮辱、恐吓、虐待、体罚或变相体罚幼儿的。</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询问</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32"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开展</w:t>
            </w:r>
            <w:r>
              <w:t>“</w:t>
            </w:r>
            <w:r>
              <w:rPr>
                <w:rFonts w:hint="eastAsia" w:ascii="方正仿宋_GBK" w:hAnsi="方正仿宋_GBK" w:eastAsia="方正仿宋_GBK" w:cs="方正仿宋_GBK"/>
                <w:sz w:val="18"/>
                <w:szCs w:val="18"/>
              </w:rPr>
              <w:t>小学化</w:t>
            </w:r>
            <w:r>
              <w:t>”</w:t>
            </w:r>
            <w:r>
              <w:rPr>
                <w:rFonts w:hint="eastAsia" w:ascii="方正仿宋_GBK" w:hAnsi="方正仿宋_GBK" w:eastAsia="方正仿宋_GBK" w:cs="方正仿宋_GBK"/>
                <w:sz w:val="18"/>
                <w:szCs w:val="18"/>
              </w:rPr>
              <w:t>教学或有</w:t>
            </w:r>
            <w:r>
              <w:t>“</w:t>
            </w:r>
            <w:r>
              <w:rPr>
                <w:rFonts w:hint="eastAsia" w:ascii="方正仿宋_GBK" w:hAnsi="方正仿宋_GBK" w:eastAsia="方正仿宋_GBK" w:cs="方正仿宋_GBK"/>
                <w:sz w:val="18"/>
                <w:szCs w:val="18"/>
              </w:rPr>
              <w:t>小学化教育倾向</w:t>
            </w:r>
            <w:r>
              <w:t>”</w:t>
            </w:r>
            <w:r>
              <w:rPr>
                <w:rFonts w:hint="eastAsia" w:ascii="方正仿宋_GBK" w:hAnsi="方正仿宋_GBK" w:eastAsia="方正仿宋_GBK" w:cs="方正仿宋_GBK"/>
                <w:sz w:val="18"/>
                <w:szCs w:val="18"/>
              </w:rPr>
              <w:t>。</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查现场，询问</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 w:hRule="atLeast"/>
          <w:jc w:val="center"/>
        </w:trPr>
        <w:tc>
          <w:tcPr>
            <w:tcW w:w="76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安全卫生</w:t>
            </w:r>
            <w:r>
              <w:t>17</w:t>
            </w:r>
            <w:r>
              <w:rPr>
                <w:rFonts w:hint="eastAsia" w:ascii="方正仿宋_GBK" w:hAnsi="方正仿宋_GBK" w:eastAsia="方正仿宋_GBK" w:cs="方正仿宋_GBK"/>
                <w:sz w:val="18"/>
                <w:szCs w:val="18"/>
              </w:rPr>
              <w:t>分</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幼儿园卫生整洁；厨房卫生、物品摆放合理，餐具卫生干净，加工使用的工具、盛装容器等做到生熟、荤素分开且按要求消毒。生熟食品分开存放，食品留样品种齐、足量（</w:t>
            </w:r>
            <w:r>
              <w:t>125</w:t>
            </w:r>
            <w:r>
              <w:rPr>
                <w:rFonts w:hint="eastAsia" w:ascii="方正仿宋_GBK" w:hAnsi="方正仿宋_GBK" w:eastAsia="方正仿宋_GBK" w:cs="方正仿宋_GBK"/>
                <w:sz w:val="18"/>
                <w:szCs w:val="18"/>
              </w:rPr>
              <w:t>克）且至少</w:t>
            </w:r>
            <w:r>
              <w:t>48</w:t>
            </w:r>
            <w:r>
              <w:rPr>
                <w:rFonts w:hint="eastAsia" w:ascii="方正仿宋_GBK" w:hAnsi="方正仿宋_GBK" w:eastAsia="方正仿宋_GBK" w:cs="方正仿宋_GBK"/>
                <w:sz w:val="18"/>
                <w:szCs w:val="18"/>
              </w:rPr>
              <w:t>小时。所采购食品证件齐全。</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看实物</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4"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校餐卫士端查验食堂管理情况。</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9"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定期进行各类安全检查，及时采取保护措施，消除安全隐患，杜绝严重群体性事件，杜绝重大安全责任事故。</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查现场，看资料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20" w:lineRule="atLeast"/>
              <w:ind w:left="0" w:right="0"/>
              <w:jc w:val="both"/>
            </w:pPr>
            <w:r>
              <w:rPr>
                <w:rFonts w:hint="eastAsia" w:ascii="方正仿宋_GBK" w:hAnsi="方正仿宋_GBK" w:eastAsia="方正仿宋_GBK" w:cs="方正仿宋_GBK"/>
                <w:sz w:val="18"/>
                <w:szCs w:val="18"/>
              </w:rPr>
              <w:t>有监控，并能覆盖全园，并与公安机关联网；有一键报警，并与公安机关联网；校园能够实施全封闭；校门口有硬质防冲撞设施，按要求配备足额持保安证未超龄、身体健全能正常履行职责的保安（</w:t>
            </w:r>
            <w:r>
              <w:t>100</w:t>
            </w:r>
            <w:r>
              <w:rPr>
                <w:rFonts w:hint="eastAsia" w:ascii="方正仿宋_GBK" w:hAnsi="方正仿宋_GBK" w:eastAsia="方正仿宋_GBK" w:cs="方正仿宋_GBK"/>
                <w:sz w:val="18"/>
                <w:szCs w:val="18"/>
              </w:rPr>
              <w:t>人以下配</w:t>
            </w:r>
            <w:r>
              <w:t>1</w:t>
            </w:r>
            <w:r>
              <w:rPr>
                <w:rFonts w:hint="eastAsia" w:ascii="方正仿宋_GBK" w:hAnsi="方正仿宋_GBK" w:eastAsia="方正仿宋_GBK" w:cs="方正仿宋_GBK"/>
                <w:sz w:val="18"/>
                <w:szCs w:val="18"/>
              </w:rPr>
              <w:t>名，</w:t>
            </w:r>
            <w:r>
              <w:t>100-1000</w:t>
            </w:r>
            <w:r>
              <w:rPr>
                <w:rFonts w:hint="eastAsia" w:ascii="方正仿宋_GBK" w:hAnsi="方正仿宋_GBK" w:eastAsia="方正仿宋_GBK" w:cs="方正仿宋_GBK"/>
                <w:sz w:val="18"/>
                <w:szCs w:val="18"/>
              </w:rPr>
              <w:t>人配</w:t>
            </w:r>
            <w:r>
              <w:t>2</w:t>
            </w:r>
            <w:r>
              <w:rPr>
                <w:rFonts w:hint="eastAsia" w:ascii="方正仿宋_GBK" w:hAnsi="方正仿宋_GBK" w:eastAsia="方正仿宋_GBK" w:cs="方正仿宋_GBK"/>
                <w:sz w:val="18"/>
                <w:szCs w:val="18"/>
              </w:rPr>
              <w:t>名）；有橡胶棒、头盔、钢叉、防割手套、强光手电、防刺背心、盾牌等安防设施。</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查实物，看资料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3"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购买了校方安全责任险、食品卫生安全责任险。</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查票据</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2"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与各岗位工作人员签订安全责任书；有门卫及门卫工作记录、有幼儿交接记录；各项安全制度完备，具有可操作性的应对突发事件安全预案并开展了相应的演练。</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查现场，看资料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2"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有固定的安全教育专栏；各班级有消防疏散示意图；规范设置消防疏散通道（至少</w:t>
            </w:r>
            <w:r>
              <w:t>2</w:t>
            </w:r>
            <w:r>
              <w:rPr>
                <w:rFonts w:hint="eastAsia" w:ascii="方正仿宋_GBK" w:hAnsi="方正仿宋_GBK" w:eastAsia="方正仿宋_GBK" w:cs="方正仿宋_GBK"/>
                <w:sz w:val="18"/>
                <w:szCs w:val="18"/>
              </w:rPr>
              <w:t>个安全出口）；规范配置消防设施设备且能正常运行使用；有定期的师生安全教育和安全培训。</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查现场，看资料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2"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园舍存在严重安全、消防和卫生等隐患。</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查现场</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92" w:hRule="atLeast"/>
          <w:jc w:val="center"/>
        </w:trPr>
        <w:tc>
          <w:tcPr>
            <w:tcW w:w="76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财务管理</w:t>
            </w:r>
          </w:p>
          <w:p>
            <w:pPr>
              <w:pStyle w:val="2"/>
              <w:keepNext w:val="0"/>
              <w:keepLines w:val="0"/>
              <w:widowControl/>
              <w:suppressLineNumbers w:val="0"/>
              <w:spacing w:before="0" w:beforeAutospacing="0" w:after="0" w:afterAutospacing="0" w:line="240" w:lineRule="atLeast"/>
              <w:ind w:left="0" w:right="0"/>
              <w:jc w:val="center"/>
            </w:pPr>
            <w:r>
              <w:t>10</w:t>
            </w:r>
          </w:p>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分</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w:t>
            </w:r>
          </w:p>
        </w:tc>
        <w:tc>
          <w:tcPr>
            <w:tcW w:w="5661" w:type="dxa"/>
            <w:gridSpan w:val="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财务制度完备，设置会计帐簿，账目清晰，专款专用，按月向家长结算并公示。</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查账目，查资料</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76"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5661"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pacing w:val="-4"/>
                <w:sz w:val="18"/>
                <w:szCs w:val="18"/>
              </w:rPr>
              <w:t>遵守国家有关收费政策，收费手续规范</w:t>
            </w:r>
            <w:r>
              <w:rPr>
                <w:rFonts w:hint="eastAsia" w:ascii="方正仿宋_GBK" w:hAnsi="方正仿宋_GBK" w:eastAsia="方正仿宋_GBK" w:cs="方正仿宋_GBK"/>
                <w:sz w:val="18"/>
                <w:szCs w:val="18"/>
              </w:rPr>
              <w:t>，</w:t>
            </w:r>
            <w:r>
              <w:rPr>
                <w:rFonts w:hint="eastAsia" w:ascii="方正仿宋_GBK" w:hAnsi="方正仿宋_GBK" w:eastAsia="方正仿宋_GBK" w:cs="方正仿宋_GBK"/>
                <w:spacing w:val="-4"/>
                <w:sz w:val="18"/>
                <w:szCs w:val="18"/>
              </w:rPr>
              <w:t>无违规收费现象</w:t>
            </w:r>
            <w:r>
              <w:rPr>
                <w:rFonts w:hint="eastAsia" w:ascii="方正仿宋_GBK" w:hAnsi="方正仿宋_GBK" w:eastAsia="方正仿宋_GBK" w:cs="方正仿宋_GBK"/>
                <w:sz w:val="18"/>
                <w:szCs w:val="18"/>
              </w:rPr>
              <w:t>。</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询问、查看</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4"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5661" w:type="dxa"/>
            <w:gridSpan w:val="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非营利性民办幼儿园办学结余全部用于办学；营利性民办幼儿园办学结余依照公司法等有关法律、行政法规的规定处理。</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查账目</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49" w:hRule="atLeast"/>
          <w:jc w:val="center"/>
        </w:trPr>
        <w:tc>
          <w:tcPr>
            <w:tcW w:w="76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5661" w:type="dxa"/>
            <w:gridSpan w:val="5"/>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幼儿资助金及时准确发放。</w:t>
            </w:r>
          </w:p>
        </w:tc>
        <w:tc>
          <w:tcPr>
            <w:tcW w:w="132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询问</w:t>
            </w:r>
          </w:p>
        </w:tc>
        <w:tc>
          <w:tcPr>
            <w:tcW w:w="46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99" w:hRule="atLeast"/>
          <w:jc w:val="center"/>
        </w:trPr>
        <w:tc>
          <w:tcPr>
            <w:tcW w:w="2814" w:type="dxa"/>
            <w:gridSpan w:val="4"/>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总分</w:t>
            </w:r>
          </w:p>
        </w:tc>
        <w:tc>
          <w:tcPr>
            <w:tcW w:w="216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c>
          <w:tcPr>
            <w:tcW w:w="235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年检等级</w:t>
            </w:r>
          </w:p>
        </w:tc>
        <w:tc>
          <w:tcPr>
            <w:tcW w:w="1789"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50" w:hRule="atLeast"/>
          <w:jc w:val="center"/>
        </w:trPr>
        <w:tc>
          <w:tcPr>
            <w:tcW w:w="1735" w:type="dxa"/>
            <w:gridSpan w:val="3"/>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检查人签字</w:t>
            </w:r>
          </w:p>
        </w:tc>
        <w:tc>
          <w:tcPr>
            <w:tcW w:w="180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组长签字</w:t>
            </w:r>
          </w:p>
        </w:tc>
        <w:tc>
          <w:tcPr>
            <w:tcW w:w="558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jc w:val="center"/>
        </w:trPr>
        <w:tc>
          <w:tcPr>
            <w:tcW w:w="1735" w:type="dxa"/>
            <w:gridSpan w:val="3"/>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0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检查成员签字</w:t>
            </w:r>
          </w:p>
        </w:tc>
        <w:tc>
          <w:tcPr>
            <w:tcW w:w="558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jc w:val="center"/>
        </w:trPr>
        <w:tc>
          <w:tcPr>
            <w:tcW w:w="7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90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8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44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35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320"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65" w:type="dxa"/>
            <w:tcBorders>
              <w:top w:val="outset" w:color="auto" w:sz="6" w:space="0"/>
              <w:left w:val="outset" w:color="auto" w:sz="6" w:space="0"/>
              <w:bottom w:val="outset" w:color="auto" w:sz="6" w:space="0"/>
              <w:right w:val="outset" w:color="auto" w:sz="6" w:space="0"/>
            </w:tcBorders>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2"/>
        <w:keepNext w:val="0"/>
        <w:keepLines w:val="0"/>
        <w:widowControl/>
        <w:suppressLineNumbers w:val="0"/>
        <w:spacing w:before="0" w:beforeAutospacing="0" w:after="0" w:afterAutospacing="0" w:line="320" w:lineRule="atLeast"/>
        <w:ind w:left="0" w:right="0" w:firstLine="360"/>
        <w:jc w:val="both"/>
      </w:pPr>
      <w:r>
        <w:rPr>
          <w:rFonts w:hint="eastAsia" w:ascii="方正仿宋_GBK" w:hAnsi="方正仿宋_GBK" w:eastAsia="方正仿宋_GBK" w:cs="方正仿宋_GBK"/>
          <w:sz w:val="18"/>
          <w:szCs w:val="18"/>
        </w:rPr>
        <w:t>注：年检得分</w:t>
      </w:r>
      <w:r>
        <w:t>95</w:t>
      </w:r>
      <w:r>
        <w:rPr>
          <w:rFonts w:hint="eastAsia" w:ascii="方正仿宋_GBK" w:hAnsi="方正仿宋_GBK" w:eastAsia="方正仿宋_GBK" w:cs="方正仿宋_GBK"/>
          <w:sz w:val="18"/>
          <w:szCs w:val="18"/>
        </w:rPr>
        <w:t>分以上为优秀；</w:t>
      </w:r>
      <w:r>
        <w:t>70</w:t>
      </w:r>
      <w:r>
        <w:rPr>
          <w:rFonts w:hint="eastAsia" w:ascii="方正仿宋_GBK" w:hAnsi="方正仿宋_GBK" w:eastAsia="方正仿宋_GBK" w:cs="方正仿宋_GBK"/>
          <w:sz w:val="18"/>
          <w:szCs w:val="18"/>
        </w:rPr>
        <w:t>分至</w:t>
      </w:r>
      <w:r>
        <w:t>94</w:t>
      </w:r>
      <w:r>
        <w:rPr>
          <w:rFonts w:hint="eastAsia" w:ascii="方正仿宋_GBK" w:hAnsi="方正仿宋_GBK" w:eastAsia="方正仿宋_GBK" w:cs="方正仿宋_GBK"/>
          <w:sz w:val="18"/>
          <w:szCs w:val="18"/>
        </w:rPr>
        <w:t>分为合格；</w:t>
      </w:r>
      <w:r>
        <w:t>60</w:t>
      </w:r>
      <w:r>
        <w:rPr>
          <w:rFonts w:hint="eastAsia" w:ascii="方正仿宋_GBK" w:hAnsi="方正仿宋_GBK" w:eastAsia="方正仿宋_GBK" w:cs="方正仿宋_GBK"/>
          <w:sz w:val="18"/>
          <w:szCs w:val="18"/>
        </w:rPr>
        <w:t>至</w:t>
      </w:r>
      <w:r>
        <w:t>69</w:t>
      </w:r>
      <w:r>
        <w:rPr>
          <w:rFonts w:hint="eastAsia" w:ascii="方正仿宋_GBK" w:hAnsi="方正仿宋_GBK" w:eastAsia="方正仿宋_GBK" w:cs="方正仿宋_GBK"/>
          <w:sz w:val="18"/>
          <w:szCs w:val="18"/>
        </w:rPr>
        <w:t>分为基本合格；</w:t>
      </w:r>
      <w:r>
        <w:t>60</w:t>
      </w:r>
      <w:r>
        <w:rPr>
          <w:rFonts w:hint="eastAsia" w:ascii="方正仿宋_GBK" w:hAnsi="方正仿宋_GBK" w:eastAsia="方正仿宋_GBK" w:cs="方正仿宋_GBK"/>
          <w:sz w:val="18"/>
          <w:szCs w:val="18"/>
        </w:rPr>
        <w:t>分以下为不合格</w:t>
      </w: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pPr>
    </w:p>
    <w:p>
      <w:pPr>
        <w:pStyle w:val="2"/>
        <w:keepNext w:val="0"/>
        <w:keepLines w:val="0"/>
        <w:widowControl/>
        <w:suppressLineNumbers w:val="0"/>
        <w:spacing w:before="0" w:beforeAutospacing="0" w:after="0" w:afterAutospacing="0" w:line="540" w:lineRule="atLeast"/>
        <w:ind w:left="0" w:right="0"/>
        <w:jc w:val="left"/>
      </w:pPr>
      <w:r>
        <w:rPr>
          <w:rFonts w:hint="eastAsia" w:ascii="方正黑体_GBK" w:hAnsi="方正黑体_GBK" w:eastAsia="方正黑体_GBK" w:cs="方正黑体_GBK"/>
          <w:sz w:val="33"/>
          <w:szCs w:val="33"/>
        </w:rPr>
        <w:t>附件</w:t>
      </w:r>
      <w:r>
        <w:t>2</w:t>
      </w:r>
    </w:p>
    <w:p>
      <w:pPr>
        <w:pStyle w:val="2"/>
        <w:keepNext w:val="0"/>
        <w:keepLines w:val="0"/>
        <w:widowControl/>
        <w:suppressLineNumbers w:val="0"/>
        <w:spacing w:before="0" w:beforeAutospacing="0" w:after="0" w:afterAutospacing="0" w:line="540" w:lineRule="atLeast"/>
        <w:ind w:left="0" w:right="0"/>
        <w:jc w:val="center"/>
      </w:pPr>
      <w:r>
        <w:rPr>
          <w:rStyle w:val="5"/>
          <w:rFonts w:hint="eastAsia" w:ascii="方正小标宋_GBK" w:hAnsi="方正小标宋_GBK" w:eastAsia="方正小标宋_GBK" w:cs="方正小标宋_GBK"/>
          <w:sz w:val="44"/>
          <w:szCs w:val="44"/>
        </w:rPr>
        <w:t>邻水县民办义务教育阶段学校年检评估细则</w:t>
      </w:r>
    </w:p>
    <w:p>
      <w:pPr>
        <w:pStyle w:val="2"/>
        <w:keepNext w:val="0"/>
        <w:keepLines w:val="0"/>
        <w:widowControl/>
        <w:suppressLineNumbers w:val="0"/>
        <w:spacing w:before="0" w:beforeAutospacing="0" w:after="0" w:afterAutospacing="0" w:line="520" w:lineRule="atLeast"/>
        <w:ind w:left="0" w:right="0"/>
        <w:jc w:val="both"/>
      </w:pPr>
      <w:r>
        <w:rPr>
          <w:rFonts w:hint="eastAsia" w:ascii="方正仿宋_GBK" w:hAnsi="方正仿宋_GBK" w:eastAsia="方正仿宋_GBK" w:cs="方正仿宋_GBK"/>
          <w:sz w:val="28"/>
          <w:szCs w:val="28"/>
        </w:rPr>
        <w:t>学校：</w:t>
      </w:r>
      <w:r>
        <w:t xml:space="preserve">             </w:t>
      </w:r>
      <w:r>
        <w:rPr>
          <w:rFonts w:hint="eastAsia" w:ascii="方正仿宋_GBK" w:hAnsi="方正仿宋_GBK" w:eastAsia="方正仿宋_GBK" w:cs="方正仿宋_GBK"/>
          <w:sz w:val="28"/>
          <w:szCs w:val="28"/>
        </w:rPr>
        <w:t>负责人：</w:t>
      </w:r>
      <w:r>
        <w:t xml:space="preserve">               </w:t>
      </w:r>
      <w:r>
        <w:rPr>
          <w:rFonts w:hint="eastAsia" w:ascii="方正仿宋_GBK" w:hAnsi="方正仿宋_GBK" w:eastAsia="方正仿宋_GBK" w:cs="方正仿宋_GBK"/>
          <w:sz w:val="28"/>
          <w:szCs w:val="28"/>
        </w:rPr>
        <w:t>时间：</w:t>
      </w:r>
    </w:p>
    <w:tbl>
      <w:tblPr>
        <w:tblW w:w="933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15"/>
        <w:gridCol w:w="374"/>
        <w:gridCol w:w="1065"/>
        <w:gridCol w:w="713"/>
        <w:gridCol w:w="1981"/>
        <w:gridCol w:w="1749"/>
        <w:gridCol w:w="1163"/>
        <w:gridCol w:w="621"/>
        <w:gridCol w:w="64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365" w:hRule="atLeast"/>
          <w:tblHeader/>
          <w:jc w:val="center"/>
        </w:trPr>
        <w:tc>
          <w:tcPr>
            <w:tcW w:w="880" w:type="dxa"/>
            <w:tcBorders>
              <w:top w:val="single" w:color="auto" w:sz="8" w:space="0"/>
              <w:left w:val="single" w:color="auto" w:sz="8" w:space="0"/>
              <w:bottom w:val="nil"/>
              <w:right w:val="nil"/>
            </w:tcBorders>
            <w:shd w:val="cle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黑体_GBK" w:hAnsi="方正黑体_GBK" w:eastAsia="方正黑体_GBK" w:cs="方正黑体_GBK"/>
                <w:sz w:val="20"/>
                <w:szCs w:val="20"/>
              </w:rPr>
              <w:t>考核</w:t>
            </w:r>
          </w:p>
          <w:p>
            <w:pPr>
              <w:pStyle w:val="2"/>
              <w:keepNext w:val="0"/>
              <w:keepLines w:val="0"/>
              <w:widowControl/>
              <w:suppressLineNumbers w:val="0"/>
              <w:spacing w:before="0" w:beforeAutospacing="0" w:after="0" w:afterAutospacing="0" w:line="240" w:lineRule="atLeast"/>
              <w:ind w:left="0" w:right="0"/>
              <w:jc w:val="center"/>
            </w:pPr>
            <w:r>
              <w:rPr>
                <w:rFonts w:hint="eastAsia" w:ascii="方正黑体_GBK" w:hAnsi="方正黑体_GBK" w:eastAsia="方正黑体_GBK" w:cs="方正黑体_GBK"/>
                <w:sz w:val="20"/>
                <w:szCs w:val="20"/>
              </w:rPr>
              <w:t>项目</w:t>
            </w:r>
          </w:p>
        </w:tc>
        <w:tc>
          <w:tcPr>
            <w:tcW w:w="4190" w:type="dxa"/>
            <w:gridSpan w:val="4"/>
            <w:tcBorders>
              <w:top w:val="single" w:color="auto" w:sz="8" w:space="0"/>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黑体_GBK" w:hAnsi="方正黑体_GBK" w:eastAsia="方正黑体_GBK" w:cs="方正黑体_GBK"/>
                <w:sz w:val="20"/>
                <w:szCs w:val="20"/>
              </w:rPr>
              <w:t>考核要素</w:t>
            </w:r>
          </w:p>
        </w:tc>
        <w:tc>
          <w:tcPr>
            <w:tcW w:w="2972" w:type="dxa"/>
            <w:gridSpan w:val="2"/>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黑体_GBK" w:hAnsi="方正黑体_GBK" w:eastAsia="方正黑体_GBK" w:cs="方正黑体_GBK"/>
                <w:sz w:val="20"/>
                <w:szCs w:val="20"/>
              </w:rPr>
              <w:t>评分标准</w:t>
            </w:r>
          </w:p>
        </w:tc>
        <w:tc>
          <w:tcPr>
            <w:tcW w:w="630" w:type="dxa"/>
            <w:tcBorders>
              <w:top w:val="single" w:color="auto" w:sz="8" w:space="0"/>
              <w:left w:val="nil"/>
              <w:bottom w:val="nil"/>
              <w:right w:val="single" w:color="auto" w:sz="8" w:space="0"/>
            </w:tcBorders>
            <w:shd w:val="cle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黑体_GBK" w:hAnsi="方正黑体_GBK" w:eastAsia="方正黑体_GBK" w:cs="方正黑体_GBK"/>
                <w:sz w:val="20"/>
                <w:szCs w:val="20"/>
              </w:rPr>
              <w:t>分值</w:t>
            </w:r>
          </w:p>
        </w:tc>
        <w:tc>
          <w:tcPr>
            <w:tcW w:w="653" w:type="dxa"/>
            <w:tcBorders>
              <w:top w:val="single" w:color="auto" w:sz="8" w:space="0"/>
              <w:left w:val="nil"/>
              <w:bottom w:val="nil"/>
              <w:right w:val="single" w:color="auto" w:sz="8" w:space="0"/>
            </w:tcBorders>
            <w:shd w:val="cle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黑体_GBK" w:hAnsi="方正黑体_GBK" w:eastAsia="方正黑体_GBK" w:cs="方正黑体_GBK"/>
                <w:sz w:val="20"/>
                <w:szCs w:val="20"/>
              </w:rPr>
              <w:t>考核分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restart"/>
            <w:tcBorders>
              <w:top w:val="single" w:color="auto" w:sz="8" w:space="0"/>
              <w:left w:val="single" w:color="auto" w:sz="8" w:space="0"/>
              <w:bottom w:val="single" w:color="000000"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办学</w:t>
            </w:r>
          </w:p>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行为</w:t>
            </w:r>
            <w:r>
              <w:t xml:space="preserve">   </w:t>
            </w:r>
            <w:r>
              <w:rPr>
                <w:rFonts w:hint="eastAsia" w:ascii="方正仿宋_GBK" w:hAnsi="方正仿宋_GBK" w:eastAsia="方正仿宋_GBK" w:cs="方正仿宋_GBK"/>
                <w:sz w:val="18"/>
                <w:szCs w:val="18"/>
              </w:rPr>
              <w:t>（</w:t>
            </w:r>
            <w:r>
              <w:t>23</w:t>
            </w:r>
            <w:r>
              <w:rPr>
                <w:rFonts w:hint="eastAsia" w:ascii="方正仿宋_GBK" w:hAnsi="方正仿宋_GBK" w:eastAsia="方正仿宋_GBK" w:cs="方正仿宋_GBK"/>
                <w:sz w:val="18"/>
                <w:szCs w:val="18"/>
              </w:rPr>
              <w:t>分）</w:t>
            </w: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w:t>
            </w:r>
            <w:r>
              <w:rPr>
                <w:rFonts w:hint="eastAsia" w:ascii="方正仿宋_GBK" w:hAnsi="方正仿宋_GBK" w:eastAsia="方正仿宋_GBK" w:cs="方正仿宋_GBK"/>
                <w:sz w:val="18"/>
                <w:szCs w:val="18"/>
              </w:rPr>
              <w:t>、全面贯彻党的教育方针，全面实施素质教育，全面提高教育质量。</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未实施素质教育扣</w:t>
            </w:r>
            <w:r>
              <w:t>1</w:t>
            </w:r>
            <w:r>
              <w:rPr>
                <w:rFonts w:hint="eastAsia" w:ascii="方正仿宋_GBK" w:hAnsi="方正仿宋_GBK" w:eastAsia="方正仿宋_GBK" w:cs="方正仿宋_GBK"/>
                <w:sz w:val="18"/>
                <w:szCs w:val="18"/>
              </w:rPr>
              <w:t>分，无教学质量考核办法扣</w:t>
            </w:r>
            <w:r>
              <w:t>2</w:t>
            </w:r>
            <w:r>
              <w:rPr>
                <w:rFonts w:hint="eastAsia" w:ascii="方正仿宋_GBK" w:hAnsi="方正仿宋_GBK" w:eastAsia="方正仿宋_GBK" w:cs="方正仿宋_GBK"/>
                <w:sz w:val="18"/>
                <w:szCs w:val="18"/>
              </w:rPr>
              <w:t>分。</w:t>
            </w:r>
          </w:p>
        </w:tc>
        <w:tc>
          <w:tcPr>
            <w:tcW w:w="630" w:type="dxa"/>
            <w:tcBorders>
              <w:top w:val="single" w:color="auto" w:sz="8" w:space="0"/>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3</w:t>
            </w:r>
            <w:r>
              <w:rPr>
                <w:rFonts w:hint="eastAsia" w:ascii="方正仿宋_GBK" w:hAnsi="方正仿宋_GBK" w:eastAsia="方正仿宋_GBK" w:cs="方正仿宋_GBK"/>
                <w:sz w:val="18"/>
                <w:szCs w:val="18"/>
              </w:rPr>
              <w:t>　</w:t>
            </w:r>
          </w:p>
        </w:tc>
        <w:tc>
          <w:tcPr>
            <w:tcW w:w="653" w:type="dxa"/>
            <w:tcBorders>
              <w:top w:val="single" w:color="auto" w:sz="8" w:space="0"/>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w:t>
            </w:r>
            <w:r>
              <w:rPr>
                <w:rFonts w:hint="eastAsia" w:ascii="方正仿宋_GBK" w:hAnsi="方正仿宋_GBK" w:eastAsia="方正仿宋_GBK" w:cs="方正仿宋_GBK"/>
                <w:sz w:val="18"/>
                <w:szCs w:val="18"/>
              </w:rPr>
              <w:t>、按教育行政主管部门文件征订教学用书，定齐、定足国家审定合格的教材。</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未订齐教材不得分。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3</w:t>
            </w:r>
            <w:r>
              <w:rPr>
                <w:rFonts w:hint="eastAsia" w:ascii="方正仿宋_GBK" w:hAnsi="方正仿宋_GBK" w:eastAsia="方正仿宋_GBK" w:cs="方正仿宋_GBK"/>
                <w:sz w:val="18"/>
                <w:szCs w:val="18"/>
              </w:rPr>
              <w:t>、接受教育行政主管部门管理指导，遵守国家的有关法律法规。</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不服从管理一次扣</w:t>
            </w:r>
            <w:r>
              <w:t>1</w:t>
            </w:r>
            <w:r>
              <w:rPr>
                <w:rFonts w:hint="eastAsia" w:ascii="方正仿宋_GBK" w:hAnsi="方正仿宋_GBK" w:eastAsia="方正仿宋_GBK" w:cs="方正仿宋_GBK"/>
                <w:sz w:val="18"/>
                <w:szCs w:val="18"/>
              </w:rPr>
              <w:t>分</w:t>
            </w:r>
            <w:r>
              <w:t>,</w:t>
            </w:r>
            <w:r>
              <w:rPr>
                <w:rFonts w:hint="eastAsia" w:ascii="方正仿宋_GBK" w:hAnsi="方正仿宋_GBK" w:eastAsia="方正仿宋_GBK" w:cs="方正仿宋_GBK"/>
                <w:sz w:val="18"/>
                <w:szCs w:val="18"/>
              </w:rPr>
              <w:t>扣完为止。</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3</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4</w:t>
            </w:r>
            <w:r>
              <w:rPr>
                <w:rFonts w:hint="eastAsia" w:ascii="方正仿宋_GBK" w:hAnsi="方正仿宋_GBK" w:eastAsia="方正仿宋_GBK" w:cs="方正仿宋_GBK"/>
                <w:sz w:val="18"/>
                <w:szCs w:val="18"/>
              </w:rPr>
              <w:t>、机构领导班子、负责人，必须是合法公民，无违法犯罪记录，同时报经教育行政部门审核、备案，办学各种证件齐全。</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领导班子不备案扣</w:t>
            </w:r>
            <w:r>
              <w:t>1</w:t>
            </w:r>
            <w:r>
              <w:rPr>
                <w:rFonts w:hint="eastAsia" w:ascii="方正仿宋_GBK" w:hAnsi="方正仿宋_GBK" w:eastAsia="方正仿宋_GBK" w:cs="方正仿宋_GBK"/>
                <w:sz w:val="18"/>
                <w:szCs w:val="18"/>
              </w:rPr>
              <w:t>分，证件缺</w:t>
            </w:r>
            <w:r>
              <w:t>1</w:t>
            </w:r>
            <w:r>
              <w:rPr>
                <w:rFonts w:hint="eastAsia" w:ascii="方正仿宋_GBK" w:hAnsi="方正仿宋_GBK" w:eastAsia="方正仿宋_GBK" w:cs="方正仿宋_GBK"/>
                <w:sz w:val="18"/>
                <w:szCs w:val="18"/>
              </w:rPr>
              <w:t>项扣</w:t>
            </w:r>
            <w:r>
              <w:t>1</w:t>
            </w:r>
            <w:r>
              <w:rPr>
                <w:rFonts w:hint="eastAsia" w:ascii="方正仿宋_GBK" w:hAnsi="方正仿宋_GBK" w:eastAsia="方正仿宋_GBK" w:cs="方正仿宋_GBK"/>
                <w:sz w:val="18"/>
                <w:szCs w:val="18"/>
              </w:rPr>
              <w:t>分（最多扣</w:t>
            </w:r>
            <w:r>
              <w:t>2</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3</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5</w:t>
            </w:r>
            <w:r>
              <w:rPr>
                <w:rFonts w:hint="eastAsia" w:ascii="方正仿宋_GBK" w:hAnsi="方正仿宋_GBK" w:eastAsia="方正仿宋_GBK" w:cs="方正仿宋_GBK"/>
                <w:sz w:val="18"/>
                <w:szCs w:val="18"/>
              </w:rPr>
              <w:t>、收费及刊播广告经主管部门审核并报有关部门批准，无乱收费现象。</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无批准文件（通知）</w:t>
            </w:r>
            <w:r>
              <w:t>1</w:t>
            </w:r>
            <w:r>
              <w:rPr>
                <w:rFonts w:hint="eastAsia" w:ascii="方正仿宋_GBK" w:hAnsi="方正仿宋_GBK" w:eastAsia="方正仿宋_GBK" w:cs="方正仿宋_GBK"/>
                <w:sz w:val="18"/>
                <w:szCs w:val="18"/>
              </w:rPr>
              <w:t>项扣</w:t>
            </w:r>
            <w:r>
              <w:t>1</w:t>
            </w:r>
            <w:r>
              <w:rPr>
                <w:rFonts w:hint="eastAsia" w:ascii="方正仿宋_GBK" w:hAnsi="方正仿宋_GBK" w:eastAsia="方正仿宋_GBK" w:cs="方正仿宋_GBK"/>
                <w:sz w:val="18"/>
                <w:szCs w:val="18"/>
              </w:rPr>
              <w:t>分，有乱收费现象此项不得分。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5</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6</w:t>
            </w:r>
            <w:r>
              <w:rPr>
                <w:rFonts w:hint="eastAsia" w:ascii="方正仿宋_GBK" w:hAnsi="方正仿宋_GBK" w:eastAsia="方正仿宋_GBK" w:cs="方正仿宋_GBK"/>
                <w:sz w:val="18"/>
                <w:szCs w:val="18"/>
              </w:rPr>
              <w:t>、积极按要求参加教育行政部门举办的教育教学活动和会议，购买校方责任险。</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w:t>
            </w:r>
            <w:r>
              <w:rPr>
                <w:rFonts w:hint="eastAsia" w:ascii="方正仿宋_GBK" w:hAnsi="方正仿宋_GBK" w:eastAsia="方正仿宋_GBK" w:cs="方正仿宋_GBK"/>
                <w:sz w:val="18"/>
                <w:szCs w:val="18"/>
              </w:rPr>
              <w:t>次扣</w:t>
            </w:r>
            <w:r>
              <w:t>1</w:t>
            </w:r>
            <w:r>
              <w:rPr>
                <w:rFonts w:hint="eastAsia" w:ascii="方正仿宋_GBK" w:hAnsi="方正仿宋_GBK" w:eastAsia="方正仿宋_GBK" w:cs="方正仿宋_GBK"/>
                <w:sz w:val="18"/>
                <w:szCs w:val="18"/>
              </w:rPr>
              <w:t>分，累计扣分，扣完为止；有一人未购买校方责任险扣</w:t>
            </w:r>
            <w:r>
              <w:t>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4</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7</w:t>
            </w:r>
            <w:r>
              <w:rPr>
                <w:rFonts w:hint="eastAsia" w:ascii="方正仿宋_GBK" w:hAnsi="方正仿宋_GBK" w:eastAsia="方正仿宋_GBK" w:cs="方正仿宋_GBK"/>
                <w:sz w:val="18"/>
                <w:szCs w:val="18"/>
              </w:rPr>
              <w:t>、认真开展党的建设工作，把党建写入章程。</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未把党建写入章程扣</w:t>
            </w:r>
            <w:r>
              <w:t>1</w:t>
            </w:r>
            <w:r>
              <w:rPr>
                <w:rFonts w:hint="eastAsia" w:ascii="方正仿宋_GBK" w:hAnsi="方正仿宋_GBK" w:eastAsia="方正仿宋_GBK" w:cs="方正仿宋_GBK"/>
                <w:sz w:val="18"/>
                <w:szCs w:val="18"/>
              </w:rPr>
              <w:t>分，未严格落实</w:t>
            </w:r>
            <w:r>
              <w:t>“</w:t>
            </w:r>
            <w:r>
              <w:rPr>
                <w:rFonts w:hint="eastAsia" w:ascii="方正仿宋_GBK" w:hAnsi="方正仿宋_GBK" w:eastAsia="方正仿宋_GBK" w:cs="方正仿宋_GBK"/>
                <w:sz w:val="18"/>
                <w:szCs w:val="18"/>
              </w:rPr>
              <w:t>三会一课</w:t>
            </w:r>
            <w:r>
              <w:t>”</w:t>
            </w:r>
            <w:r>
              <w:rPr>
                <w:rFonts w:hint="eastAsia" w:ascii="方正仿宋_GBK" w:hAnsi="方正仿宋_GBK" w:eastAsia="方正仿宋_GBK" w:cs="方正仿宋_GBK"/>
                <w:sz w:val="18"/>
                <w:szCs w:val="18"/>
              </w:rPr>
              <w:t>、主题党日活动和党员教育等制度的，缺一次扣</w:t>
            </w:r>
            <w:r>
              <w:t>0.5</w:t>
            </w:r>
            <w:r>
              <w:rPr>
                <w:rFonts w:hint="eastAsia" w:ascii="方正仿宋_GBK" w:hAnsi="方正仿宋_GBK" w:eastAsia="方正仿宋_GBK" w:cs="方正仿宋_GBK"/>
                <w:sz w:val="18"/>
                <w:szCs w:val="18"/>
              </w:rPr>
              <w:t>分，扣完为止。</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3</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restart"/>
            <w:tcBorders>
              <w:top w:val="nil"/>
              <w:left w:val="single" w:color="auto" w:sz="8" w:space="0"/>
              <w:bottom w:val="nil"/>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办学</w:t>
            </w:r>
          </w:p>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条件</w:t>
            </w:r>
            <w:r>
              <w:t xml:space="preserve">     </w:t>
            </w:r>
            <w:r>
              <w:rPr>
                <w:rFonts w:hint="eastAsia" w:ascii="方正仿宋_GBK" w:hAnsi="方正仿宋_GBK" w:eastAsia="方正仿宋_GBK" w:cs="方正仿宋_GBK"/>
                <w:sz w:val="18"/>
                <w:szCs w:val="18"/>
              </w:rPr>
              <w:t>（</w:t>
            </w:r>
            <w:r>
              <w:t>20</w:t>
            </w:r>
            <w:r>
              <w:rPr>
                <w:rFonts w:hint="eastAsia" w:ascii="方正仿宋_GBK" w:hAnsi="方正仿宋_GBK" w:eastAsia="方正仿宋_GBK" w:cs="方正仿宋_GBK"/>
                <w:sz w:val="18"/>
                <w:szCs w:val="18"/>
              </w:rPr>
              <w:t>分）</w:t>
            </w: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8</w:t>
            </w:r>
            <w:r>
              <w:rPr>
                <w:rFonts w:hint="eastAsia" w:ascii="方正仿宋_GBK" w:hAnsi="方正仿宋_GBK" w:eastAsia="方正仿宋_GBK" w:cs="方正仿宋_GBK"/>
                <w:sz w:val="18"/>
                <w:szCs w:val="18"/>
              </w:rPr>
              <w:t>、机构规章制度健全，组织机构健全，职责分明，重大事项民主决策。</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未建立制度和组织机构分别扣</w:t>
            </w:r>
            <w:r>
              <w:t>2</w:t>
            </w:r>
            <w:r>
              <w:rPr>
                <w:rFonts w:hint="eastAsia" w:ascii="方正仿宋_GBK" w:hAnsi="方正仿宋_GBK" w:eastAsia="方正仿宋_GBK" w:cs="方正仿宋_GBK"/>
                <w:sz w:val="18"/>
                <w:szCs w:val="18"/>
              </w:rPr>
              <w:t>分，虽建立但不健全分别扣</w:t>
            </w:r>
            <w:r>
              <w:t>0.5</w:t>
            </w:r>
            <w:r>
              <w:rPr>
                <w:rFonts w:hint="eastAsia" w:ascii="方正仿宋_GBK" w:hAnsi="方正仿宋_GBK" w:eastAsia="方正仿宋_GBK" w:cs="方正仿宋_GBK"/>
                <w:sz w:val="18"/>
                <w:szCs w:val="18"/>
              </w:rPr>
              <w:t>分，不民主决策扣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nil"/>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9</w:t>
            </w:r>
            <w:r>
              <w:rPr>
                <w:rFonts w:hint="eastAsia" w:ascii="方正仿宋_GBK" w:hAnsi="方正仿宋_GBK" w:eastAsia="方正仿宋_GBK" w:cs="方正仿宋_GBK"/>
                <w:sz w:val="18"/>
                <w:szCs w:val="18"/>
              </w:rPr>
              <w:t>、配齐领导班子，机构负责人学历资格达到相应要求，校长符合任职条件，并经过岗位任职资格培训。</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领导班子不齐扣</w:t>
            </w:r>
            <w:r>
              <w:t>1</w:t>
            </w:r>
            <w:r>
              <w:rPr>
                <w:rFonts w:hint="eastAsia" w:ascii="方正仿宋_GBK" w:hAnsi="方正仿宋_GBK" w:eastAsia="方正仿宋_GBK" w:cs="方正仿宋_GBK"/>
                <w:sz w:val="18"/>
                <w:szCs w:val="18"/>
              </w:rPr>
              <w:t>分，学历资质不合要求扣</w:t>
            </w:r>
            <w:r>
              <w:t>1</w:t>
            </w:r>
            <w:r>
              <w:rPr>
                <w:rFonts w:hint="eastAsia" w:ascii="方正仿宋_GBK" w:hAnsi="方正仿宋_GBK" w:eastAsia="方正仿宋_GBK" w:cs="方正仿宋_GBK"/>
                <w:sz w:val="18"/>
                <w:szCs w:val="18"/>
              </w:rPr>
              <w:t>分，校长不符合任职条件扣</w:t>
            </w:r>
            <w:r>
              <w:t>1</w:t>
            </w:r>
            <w:r>
              <w:rPr>
                <w:rFonts w:hint="eastAsia" w:ascii="方正仿宋_GBK" w:hAnsi="方正仿宋_GBK" w:eastAsia="方正仿宋_GBK" w:cs="方正仿宋_GBK"/>
                <w:sz w:val="18"/>
                <w:szCs w:val="18"/>
              </w:rPr>
              <w:t>分，未经过培训扣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3</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nil"/>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10</w:t>
            </w:r>
            <w:r>
              <w:rPr>
                <w:rFonts w:hint="eastAsia" w:ascii="方正仿宋_GBK" w:hAnsi="方正仿宋_GBK" w:eastAsia="方正仿宋_GBK" w:cs="方正仿宋_GBK"/>
                <w:sz w:val="18"/>
                <w:szCs w:val="18"/>
              </w:rPr>
              <w:t>、有与办学规模相适应的教师队伍，教师有教师资格证及相应的学历证书和技术等级证书，其它工作人员身份清楚，政治表现好。</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生师比不达要求扣</w:t>
            </w:r>
            <w:r>
              <w:t>1</w:t>
            </w:r>
            <w:r>
              <w:rPr>
                <w:rFonts w:hint="eastAsia" w:ascii="方正仿宋_GBK" w:hAnsi="方正仿宋_GBK" w:eastAsia="方正仿宋_GBK" w:cs="方正仿宋_GBK"/>
                <w:sz w:val="18"/>
                <w:szCs w:val="18"/>
              </w:rPr>
              <w:t>分，无相应证书</w:t>
            </w:r>
            <w:r>
              <w:t>1</w:t>
            </w:r>
            <w:r>
              <w:rPr>
                <w:rFonts w:hint="eastAsia" w:ascii="方正仿宋_GBK" w:hAnsi="方正仿宋_GBK" w:eastAsia="方正仿宋_GBK" w:cs="方正仿宋_GBK"/>
                <w:sz w:val="18"/>
                <w:szCs w:val="18"/>
              </w:rPr>
              <w:t>人次扣</w:t>
            </w:r>
            <w:r>
              <w:t>0.5</w:t>
            </w:r>
            <w:r>
              <w:rPr>
                <w:rFonts w:hint="eastAsia" w:ascii="方正仿宋_GBK" w:hAnsi="方正仿宋_GBK" w:eastAsia="方正仿宋_GBK" w:cs="方正仿宋_GBK"/>
                <w:sz w:val="18"/>
                <w:szCs w:val="18"/>
              </w:rPr>
              <w:t>分（扣完为止），其他工作人员不合要求扣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4</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righ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nil"/>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11</w:t>
            </w:r>
            <w:r>
              <w:rPr>
                <w:rFonts w:hint="eastAsia" w:ascii="方正仿宋_GBK" w:hAnsi="方正仿宋_GBK" w:eastAsia="方正仿宋_GBK" w:cs="方正仿宋_GBK"/>
                <w:sz w:val="18"/>
                <w:szCs w:val="18"/>
              </w:rPr>
              <w:t>、与教职工签订合法劳动、劳务合同，不拖欠教师工资，依法保障教职工福利。</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未建立扣</w:t>
            </w:r>
            <w:r>
              <w:t>1</w:t>
            </w:r>
            <w:r>
              <w:rPr>
                <w:rFonts w:hint="eastAsia" w:ascii="方正仿宋_GBK" w:hAnsi="方正仿宋_GBK" w:eastAsia="方正仿宋_GBK" w:cs="方正仿宋_GBK"/>
                <w:sz w:val="18"/>
                <w:szCs w:val="18"/>
              </w:rPr>
              <w:t>分，虽建立但作用发挥不好扣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1</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righ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nil"/>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12</w:t>
            </w:r>
            <w:r>
              <w:rPr>
                <w:rFonts w:hint="eastAsia" w:ascii="方正仿宋_GBK" w:hAnsi="方正仿宋_GBK" w:eastAsia="方正仿宋_GBK" w:cs="方正仿宋_GBK"/>
                <w:sz w:val="18"/>
                <w:szCs w:val="18"/>
              </w:rPr>
              <w:t>、有稳定、可靠、合法的经费来源，办学结余全部用于办学。</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无稳定来源扣</w:t>
            </w:r>
            <w:r>
              <w:t>1</w:t>
            </w:r>
            <w:r>
              <w:rPr>
                <w:rFonts w:hint="eastAsia" w:ascii="方正仿宋_GBK" w:hAnsi="方正仿宋_GBK" w:eastAsia="方正仿宋_GBK" w:cs="方正仿宋_GBK"/>
                <w:sz w:val="18"/>
                <w:szCs w:val="18"/>
              </w:rPr>
              <w:t>分，办学结余未用于办学的扣</w:t>
            </w:r>
            <w:r>
              <w:t>2</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righ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nil"/>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13</w:t>
            </w:r>
            <w:r>
              <w:rPr>
                <w:rFonts w:hint="eastAsia" w:ascii="方正仿宋_GBK" w:hAnsi="方正仿宋_GBK" w:eastAsia="方正仿宋_GBK" w:cs="方正仿宋_GBK"/>
                <w:sz w:val="18"/>
                <w:szCs w:val="18"/>
              </w:rPr>
              <w:t>、有固定的与办学规模相适应的教育场所（租用的租期在</w:t>
            </w:r>
            <w:r>
              <w:t>3</w:t>
            </w:r>
            <w:r>
              <w:rPr>
                <w:rFonts w:hint="eastAsia" w:ascii="方正仿宋_GBK" w:hAnsi="方正仿宋_GBK" w:eastAsia="方正仿宋_GBK" w:cs="方正仿宋_GBK"/>
                <w:sz w:val="18"/>
                <w:szCs w:val="18"/>
              </w:rPr>
              <w:t>年以上），有满足需要的学生食堂和宿舍，安全条件符合要求。</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教育场所不合要求扣</w:t>
            </w:r>
            <w:r>
              <w:t>3</w:t>
            </w:r>
            <w:r>
              <w:rPr>
                <w:rFonts w:hint="eastAsia" w:ascii="方正仿宋_GBK" w:hAnsi="方正仿宋_GBK" w:eastAsia="方正仿宋_GBK" w:cs="方正仿宋_GBK"/>
                <w:sz w:val="18"/>
                <w:szCs w:val="18"/>
              </w:rPr>
              <w:t>分，无必备用房扣</w:t>
            </w:r>
            <w:r>
              <w:t>2</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4</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righ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nil"/>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14</w:t>
            </w:r>
            <w:r>
              <w:rPr>
                <w:rFonts w:hint="eastAsia" w:ascii="方正仿宋_GBK" w:hAnsi="方正仿宋_GBK" w:eastAsia="方正仿宋_GBK" w:cs="方正仿宋_GBK"/>
                <w:sz w:val="18"/>
                <w:szCs w:val="18"/>
              </w:rPr>
              <w:t>、有实验药品、实验仪器设备、图书资料、电视或微机、电教设备。</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缺</w:t>
            </w:r>
            <w:r>
              <w:t>1</w:t>
            </w:r>
            <w:r>
              <w:rPr>
                <w:rFonts w:hint="eastAsia" w:ascii="方正仿宋_GBK" w:hAnsi="方正仿宋_GBK" w:eastAsia="方正仿宋_GBK" w:cs="方正仿宋_GBK"/>
                <w:sz w:val="18"/>
                <w:szCs w:val="18"/>
              </w:rPr>
              <w:t>项扣</w:t>
            </w:r>
            <w:r>
              <w:t>1</w:t>
            </w:r>
            <w:r>
              <w:rPr>
                <w:rFonts w:hint="eastAsia" w:ascii="方正仿宋_GBK" w:hAnsi="方正仿宋_GBK" w:eastAsia="方正仿宋_GBK" w:cs="方正仿宋_GBK"/>
                <w:sz w:val="18"/>
                <w:szCs w:val="18"/>
              </w:rPr>
              <w:t>分，有但不合要求或不能满足教学需要每项扣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4</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righ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restart"/>
            <w:tcBorders>
              <w:top w:val="single" w:color="auto" w:sz="8" w:space="0"/>
              <w:left w:val="single" w:color="auto" w:sz="8" w:space="0"/>
              <w:bottom w:val="single" w:color="000000"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 </w:t>
            </w:r>
          </w:p>
          <w:p>
            <w:pPr>
              <w:pStyle w:val="2"/>
              <w:keepNext w:val="0"/>
              <w:keepLines w:val="0"/>
              <w:widowControl/>
              <w:suppressLineNumbers w:val="0"/>
              <w:spacing w:before="0" w:beforeAutospacing="0" w:after="0" w:afterAutospacing="0" w:line="340" w:lineRule="atLeast"/>
              <w:ind w:left="0" w:right="0"/>
              <w:jc w:val="center"/>
            </w:pPr>
            <w:r>
              <w:t> </w:t>
            </w:r>
          </w:p>
          <w:p>
            <w:pPr>
              <w:pStyle w:val="2"/>
              <w:keepNext w:val="0"/>
              <w:keepLines w:val="0"/>
              <w:widowControl/>
              <w:suppressLineNumbers w:val="0"/>
              <w:spacing w:before="0" w:beforeAutospacing="0" w:after="0" w:afterAutospacing="0" w:line="340" w:lineRule="atLeast"/>
              <w:ind w:left="0" w:right="0"/>
              <w:jc w:val="center"/>
            </w:pPr>
            <w:r>
              <w:t> </w:t>
            </w:r>
          </w:p>
          <w:p>
            <w:pPr>
              <w:pStyle w:val="2"/>
              <w:keepNext w:val="0"/>
              <w:keepLines w:val="0"/>
              <w:widowControl/>
              <w:suppressLineNumbers w:val="0"/>
              <w:spacing w:before="0" w:beforeAutospacing="0" w:after="0" w:afterAutospacing="0" w:line="340" w:lineRule="atLeast"/>
              <w:ind w:left="0" w:right="0"/>
              <w:jc w:val="center"/>
            </w:pPr>
            <w:r>
              <w:t> </w:t>
            </w:r>
          </w:p>
          <w:p>
            <w:pPr>
              <w:pStyle w:val="2"/>
              <w:keepNext w:val="0"/>
              <w:keepLines w:val="0"/>
              <w:widowControl/>
              <w:suppressLineNumbers w:val="0"/>
              <w:spacing w:before="0" w:beforeAutospacing="0" w:after="0" w:afterAutospacing="0" w:line="340" w:lineRule="atLeast"/>
              <w:ind w:left="0" w:right="0"/>
              <w:jc w:val="center"/>
            </w:pPr>
            <w:r>
              <w:t> </w:t>
            </w:r>
          </w:p>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教学</w:t>
            </w:r>
          </w:p>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管理</w:t>
            </w:r>
            <w:r>
              <w:t xml:space="preserve">      </w:t>
            </w:r>
            <w:r>
              <w:rPr>
                <w:rFonts w:hint="eastAsia" w:ascii="方正仿宋_GBK" w:hAnsi="方正仿宋_GBK" w:eastAsia="方正仿宋_GBK" w:cs="方正仿宋_GBK"/>
                <w:sz w:val="18"/>
                <w:szCs w:val="18"/>
              </w:rPr>
              <w:t>（</w:t>
            </w:r>
            <w:r>
              <w:t>20</w:t>
            </w:r>
            <w:r>
              <w:rPr>
                <w:rFonts w:hint="eastAsia" w:ascii="方正仿宋_GBK" w:hAnsi="方正仿宋_GBK" w:eastAsia="方正仿宋_GBK" w:cs="方正仿宋_GBK"/>
                <w:sz w:val="18"/>
                <w:szCs w:val="18"/>
              </w:rPr>
              <w:t>分）</w:t>
            </w: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15</w:t>
            </w:r>
            <w:r>
              <w:rPr>
                <w:rFonts w:hint="eastAsia" w:ascii="方正仿宋_GBK" w:hAnsi="方正仿宋_GBK" w:eastAsia="方正仿宋_GBK" w:cs="方正仿宋_GBK"/>
                <w:sz w:val="18"/>
                <w:szCs w:val="18"/>
              </w:rPr>
              <w:t>、有教学计划、大纲和教材，有期末教学总结。</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缺</w:t>
            </w:r>
            <w:r>
              <w:t>1</w:t>
            </w:r>
            <w:r>
              <w:rPr>
                <w:rFonts w:hint="eastAsia" w:ascii="方正仿宋_GBK" w:hAnsi="方正仿宋_GBK" w:eastAsia="方正仿宋_GBK" w:cs="方正仿宋_GBK"/>
                <w:sz w:val="18"/>
                <w:szCs w:val="18"/>
              </w:rPr>
              <w:t>项扣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16</w:t>
            </w:r>
            <w:r>
              <w:rPr>
                <w:rFonts w:hint="eastAsia" w:ascii="方正仿宋_GBK" w:hAnsi="方正仿宋_GBK" w:eastAsia="方正仿宋_GBK" w:cs="方正仿宋_GBK"/>
                <w:sz w:val="18"/>
                <w:szCs w:val="18"/>
              </w:rPr>
              <w:t>、严格按照国家规定开齐课程、开足课时。</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未开齐课程扣</w:t>
            </w:r>
            <w:r>
              <w:t>1</w:t>
            </w:r>
            <w:r>
              <w:rPr>
                <w:rFonts w:hint="eastAsia" w:ascii="方正仿宋_GBK" w:hAnsi="方正仿宋_GBK" w:eastAsia="方正仿宋_GBK" w:cs="方正仿宋_GBK"/>
                <w:sz w:val="18"/>
                <w:szCs w:val="18"/>
              </w:rPr>
              <w:t>分，未开足课时扣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17</w:t>
            </w:r>
            <w:r>
              <w:rPr>
                <w:rFonts w:hint="eastAsia" w:ascii="方正仿宋_GBK" w:hAnsi="方正仿宋_GBK" w:eastAsia="方正仿宋_GBK" w:cs="方正仿宋_GBK"/>
                <w:sz w:val="18"/>
                <w:szCs w:val="18"/>
              </w:rPr>
              <w:t>、教师按教学计划完成教学任务，不随意改变教学计划和教学进度。</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未完成教学任务扣</w:t>
            </w:r>
            <w:r>
              <w:t>1</w:t>
            </w:r>
            <w:r>
              <w:rPr>
                <w:rFonts w:hint="eastAsia" w:ascii="方正仿宋_GBK" w:hAnsi="方正仿宋_GBK" w:eastAsia="方正仿宋_GBK" w:cs="方正仿宋_GBK"/>
                <w:sz w:val="18"/>
                <w:szCs w:val="18"/>
              </w:rPr>
              <w:t>分，随意改变教学计划和教学进度扣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18</w:t>
            </w:r>
            <w:r>
              <w:rPr>
                <w:rFonts w:hint="eastAsia" w:ascii="方正仿宋_GBK" w:hAnsi="方正仿宋_GBK" w:eastAsia="方正仿宋_GBK" w:cs="方正仿宋_GBK"/>
                <w:sz w:val="18"/>
                <w:szCs w:val="18"/>
              </w:rPr>
              <w:t>、有组织地开展教学研究活动并有专人负责，有教学论文在省、市、县教育刊物上发表。</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教研活动无记录扣</w:t>
            </w:r>
            <w:r>
              <w:t>1</w:t>
            </w:r>
            <w:r>
              <w:rPr>
                <w:rFonts w:hint="eastAsia" w:ascii="方正仿宋_GBK" w:hAnsi="方正仿宋_GBK" w:eastAsia="方正仿宋_GBK" w:cs="方正仿宋_GBK"/>
                <w:sz w:val="18"/>
                <w:szCs w:val="18"/>
              </w:rPr>
              <w:t>分，无专人负责扣</w:t>
            </w:r>
            <w:r>
              <w:t>1</w:t>
            </w:r>
            <w:r>
              <w:rPr>
                <w:rFonts w:hint="eastAsia" w:ascii="方正仿宋_GBK" w:hAnsi="方正仿宋_GBK" w:eastAsia="方正仿宋_GBK" w:cs="方正仿宋_GBK"/>
                <w:sz w:val="18"/>
                <w:szCs w:val="18"/>
              </w:rPr>
              <w:t>分，无论文发表扣</w:t>
            </w:r>
            <w:r>
              <w:t>2</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4</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single" w:color="auto" w:sz="8" w:space="0"/>
              <w:left w:val="single" w:color="auto" w:sz="8" w:space="0"/>
              <w:bottom w:val="single" w:color="000000"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19</w:t>
            </w:r>
            <w:r>
              <w:rPr>
                <w:rFonts w:hint="eastAsia" w:ascii="方正仿宋_GBK" w:hAnsi="方正仿宋_GBK" w:eastAsia="方正仿宋_GBK" w:cs="方正仿宋_GBK"/>
                <w:sz w:val="18"/>
                <w:szCs w:val="18"/>
              </w:rPr>
              <w:t>、有教师业务档案并如实及时填写，备课认真且有教案，课堂教学结构恰当、方法灵活、重点突出，按规定认真批改作业，能胜任所教学科教学工作，学生满意。</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缺</w:t>
            </w:r>
            <w:r>
              <w:t>1</w:t>
            </w:r>
            <w:r>
              <w:rPr>
                <w:rFonts w:hint="eastAsia" w:ascii="方正仿宋_GBK" w:hAnsi="方正仿宋_GBK" w:eastAsia="方正仿宋_GBK" w:cs="方正仿宋_GBK"/>
                <w:sz w:val="18"/>
                <w:szCs w:val="18"/>
              </w:rPr>
              <w:t>项扣</w:t>
            </w:r>
            <w:r>
              <w:t>2</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10</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restart"/>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学生</w:t>
            </w:r>
          </w:p>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管理</w:t>
            </w:r>
            <w:r>
              <w:t xml:space="preserve">     </w:t>
            </w:r>
            <w:r>
              <w:rPr>
                <w:rFonts w:hint="eastAsia" w:ascii="方正仿宋_GBK" w:hAnsi="方正仿宋_GBK" w:eastAsia="方正仿宋_GBK" w:cs="方正仿宋_GBK"/>
                <w:sz w:val="18"/>
                <w:szCs w:val="18"/>
              </w:rPr>
              <w:t>（</w:t>
            </w:r>
            <w:r>
              <w:t>17</w:t>
            </w:r>
            <w:r>
              <w:rPr>
                <w:rFonts w:hint="eastAsia" w:ascii="方正仿宋_GBK" w:hAnsi="方正仿宋_GBK" w:eastAsia="方正仿宋_GBK" w:cs="方正仿宋_GBK"/>
                <w:sz w:val="18"/>
                <w:szCs w:val="18"/>
              </w:rPr>
              <w:t>分）</w:t>
            </w: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20</w:t>
            </w:r>
            <w:r>
              <w:rPr>
                <w:rFonts w:hint="eastAsia" w:ascii="方正仿宋_GBK" w:hAnsi="方正仿宋_GBK" w:eastAsia="方正仿宋_GBK" w:cs="方正仿宋_GBK"/>
                <w:sz w:val="18"/>
                <w:szCs w:val="18"/>
              </w:rPr>
              <w:t>、有学生德育工作计划、总结，团或少先队组织健全，并将心理健康教育作为德育工作的重点事项。</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计划、总结缺</w:t>
            </w:r>
            <w:r>
              <w:t>1</w:t>
            </w:r>
            <w:r>
              <w:rPr>
                <w:rFonts w:hint="eastAsia" w:ascii="方正仿宋_GBK" w:hAnsi="方正仿宋_GBK" w:eastAsia="方正仿宋_GBK" w:cs="方正仿宋_GBK"/>
                <w:sz w:val="18"/>
                <w:szCs w:val="18"/>
              </w:rPr>
              <w:t>项扣</w:t>
            </w:r>
            <w:r>
              <w:t>0.5</w:t>
            </w:r>
            <w:r>
              <w:rPr>
                <w:rFonts w:hint="eastAsia" w:ascii="方正仿宋_GBK" w:hAnsi="方正仿宋_GBK" w:eastAsia="方正仿宋_GBK" w:cs="方正仿宋_GBK"/>
                <w:sz w:val="18"/>
                <w:szCs w:val="18"/>
              </w:rPr>
              <w:t>分，无心理健康教育内容扣</w:t>
            </w:r>
            <w:r>
              <w:t>0.5</w:t>
            </w:r>
            <w:r>
              <w:rPr>
                <w:rFonts w:hint="eastAsia" w:ascii="方正仿宋_GBK" w:hAnsi="方正仿宋_GBK" w:eastAsia="方正仿宋_GBK" w:cs="方正仿宋_GBK"/>
                <w:sz w:val="18"/>
                <w:szCs w:val="18"/>
              </w:rPr>
              <w:t>，未建立团或队组织扣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21</w:t>
            </w:r>
            <w:r>
              <w:rPr>
                <w:rFonts w:hint="eastAsia" w:ascii="方正仿宋_GBK" w:hAnsi="方正仿宋_GBK" w:eastAsia="方正仿宋_GBK" w:cs="方正仿宋_GBK"/>
                <w:sz w:val="18"/>
                <w:szCs w:val="18"/>
              </w:rPr>
              <w:t>、做好家校共育工作，成立家长委员会，定期开展家庭教育培训，家长评教活动；实行重大事项向家长公示制度，保障家长知情权，构建良好的家校关系。</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未落实的每项扣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225"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22</w:t>
            </w:r>
            <w:r>
              <w:rPr>
                <w:rFonts w:hint="eastAsia" w:ascii="方正仿宋_GBK" w:hAnsi="方正仿宋_GBK" w:eastAsia="方正仿宋_GBK" w:cs="方正仿宋_GBK"/>
                <w:sz w:val="18"/>
                <w:szCs w:val="18"/>
              </w:rPr>
              <w:t>、有操行考核细则并定期考评，对学生经常性开展思想政治教育、法治教育、安全教育、心理健康教育。</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无考核细则扣</w:t>
            </w:r>
            <w:r>
              <w:t>0.5</w:t>
            </w:r>
            <w:r>
              <w:rPr>
                <w:rFonts w:hint="eastAsia" w:ascii="方正仿宋_GBK" w:hAnsi="方正仿宋_GBK" w:eastAsia="方正仿宋_GBK" w:cs="方正仿宋_GBK"/>
                <w:sz w:val="18"/>
                <w:szCs w:val="18"/>
              </w:rPr>
              <w:t>分，未定期考评扣</w:t>
            </w:r>
            <w:r>
              <w:t>0.5</w:t>
            </w:r>
            <w:r>
              <w:rPr>
                <w:rFonts w:hint="eastAsia" w:ascii="方正仿宋_GBK" w:hAnsi="方正仿宋_GBK" w:eastAsia="方正仿宋_GBK" w:cs="方正仿宋_GBK"/>
                <w:sz w:val="18"/>
                <w:szCs w:val="18"/>
              </w:rPr>
              <w:t>分，思想及安全教育每年少于</w:t>
            </w:r>
            <w:r>
              <w:t>5</w:t>
            </w:r>
            <w:r>
              <w:rPr>
                <w:rFonts w:hint="eastAsia" w:ascii="方正仿宋_GBK" w:hAnsi="方正仿宋_GBK" w:eastAsia="方正仿宋_GBK" w:cs="方正仿宋_GBK"/>
                <w:sz w:val="18"/>
                <w:szCs w:val="18"/>
              </w:rPr>
              <w:t>次扣</w:t>
            </w:r>
            <w:r>
              <w:t>1</w:t>
            </w:r>
            <w:r>
              <w:rPr>
                <w:rFonts w:hint="eastAsia" w:ascii="方正仿宋_GBK" w:hAnsi="方正仿宋_GBK" w:eastAsia="方正仿宋_GBK" w:cs="方正仿宋_GBK"/>
                <w:sz w:val="18"/>
                <w:szCs w:val="18"/>
              </w:rPr>
              <w:t>分、少于</w:t>
            </w:r>
            <w:r>
              <w:t>3</w:t>
            </w:r>
            <w:r>
              <w:rPr>
                <w:rFonts w:hint="eastAsia" w:ascii="方正仿宋_GBK" w:hAnsi="方正仿宋_GBK" w:eastAsia="方正仿宋_GBK" w:cs="方正仿宋_GBK"/>
                <w:sz w:val="18"/>
                <w:szCs w:val="18"/>
              </w:rPr>
              <w:t>次扣</w:t>
            </w:r>
            <w:r>
              <w:t>1.5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23</w:t>
            </w:r>
            <w:r>
              <w:rPr>
                <w:rFonts w:hint="eastAsia" w:ascii="方正仿宋_GBK" w:hAnsi="方正仿宋_GBK" w:eastAsia="方正仿宋_GBK" w:cs="方正仿宋_GBK"/>
                <w:sz w:val="18"/>
                <w:szCs w:val="18"/>
              </w:rPr>
              <w:t>、开展升国旗仪式、主题班会、文体活动，积极营造校园文化氛围。</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缺一次扣</w:t>
            </w:r>
            <w:r>
              <w:t>1</w:t>
            </w:r>
            <w:r>
              <w:rPr>
                <w:rFonts w:hint="eastAsia" w:ascii="方正仿宋_GBK" w:hAnsi="方正仿宋_GBK" w:eastAsia="方正仿宋_GBK" w:cs="方正仿宋_GBK"/>
                <w:sz w:val="18"/>
                <w:szCs w:val="18"/>
              </w:rPr>
              <w:t>分，校园主题文化氛围不浓扣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2"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24</w:t>
            </w:r>
            <w:r>
              <w:rPr>
                <w:rFonts w:hint="eastAsia" w:ascii="方正仿宋_GBK" w:hAnsi="方正仿宋_GBK" w:eastAsia="方正仿宋_GBK" w:cs="方正仿宋_GBK"/>
                <w:sz w:val="18"/>
                <w:szCs w:val="18"/>
              </w:rPr>
              <w:t>、学籍档案完整规范，有学生各项测评考试成绩表册。</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无学籍档案或测评表册分别扣</w:t>
            </w:r>
            <w:r>
              <w:t>2</w:t>
            </w:r>
            <w:r>
              <w:rPr>
                <w:rFonts w:hint="eastAsia" w:ascii="方正仿宋_GBK" w:hAnsi="方正仿宋_GBK" w:eastAsia="方正仿宋_GBK" w:cs="方正仿宋_GBK"/>
                <w:sz w:val="18"/>
                <w:szCs w:val="18"/>
              </w:rPr>
              <w:t>分，虽有但不完整分别扣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25</w:t>
            </w:r>
            <w:r>
              <w:rPr>
                <w:rFonts w:hint="eastAsia" w:ascii="方正仿宋_GBK" w:hAnsi="方正仿宋_GBK" w:eastAsia="方正仿宋_GBK" w:cs="方正仿宋_GBK"/>
                <w:sz w:val="18"/>
                <w:szCs w:val="18"/>
              </w:rPr>
              <w:t>、校内秩序良好，无安全责任事故。</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课堂纪律极差或课间活动秩序混乱的扣</w:t>
            </w:r>
            <w:r>
              <w:t>1</w:t>
            </w:r>
            <w:r>
              <w:rPr>
                <w:rFonts w:hint="eastAsia" w:ascii="方正仿宋_GBK" w:hAnsi="方正仿宋_GBK" w:eastAsia="方正仿宋_GBK" w:cs="方正仿宋_GBK"/>
                <w:sz w:val="18"/>
                <w:szCs w:val="18"/>
              </w:rPr>
              <w:t>分，发生安全责任事故扣</w:t>
            </w:r>
            <w:r>
              <w:t>3</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3</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58"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26</w:t>
            </w:r>
            <w:r>
              <w:rPr>
                <w:rFonts w:hint="eastAsia" w:ascii="方正仿宋_GBK" w:hAnsi="方正仿宋_GBK" w:eastAsia="方正仿宋_GBK" w:cs="方正仿宋_GBK"/>
                <w:sz w:val="18"/>
                <w:szCs w:val="18"/>
              </w:rPr>
              <w:t>、学生食堂、住宿安全卫生条件和安全卫生管理符合有关要求，住校生有专人管理。</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不合规定</w:t>
            </w:r>
            <w:r>
              <w:t>1</w:t>
            </w:r>
            <w:r>
              <w:rPr>
                <w:rFonts w:hint="eastAsia" w:ascii="方正仿宋_GBK" w:hAnsi="方正仿宋_GBK" w:eastAsia="方正仿宋_GBK" w:cs="方正仿宋_GBK"/>
                <w:sz w:val="18"/>
                <w:szCs w:val="18"/>
              </w:rPr>
              <w:t>项扣</w:t>
            </w:r>
            <w:r>
              <w:t>1</w:t>
            </w:r>
            <w:r>
              <w:rPr>
                <w:rFonts w:hint="eastAsia" w:ascii="方正仿宋_GBK" w:hAnsi="方正仿宋_GBK" w:eastAsia="方正仿宋_GBK" w:cs="方正仿宋_GBK"/>
                <w:sz w:val="18"/>
                <w:szCs w:val="18"/>
              </w:rPr>
              <w:t>分，无专人管理扣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3</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6"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27</w:t>
            </w:r>
            <w:r>
              <w:rPr>
                <w:rFonts w:hint="eastAsia" w:ascii="方正仿宋_GBK" w:hAnsi="方正仿宋_GBK" w:eastAsia="方正仿宋_GBK" w:cs="方正仿宋_GBK"/>
                <w:sz w:val="18"/>
                <w:szCs w:val="18"/>
              </w:rPr>
              <w:t>、有清洁卫生评比制度和公示栏，校园环境优美。</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无制度和公示栏分别扣</w:t>
            </w:r>
            <w:r>
              <w:t>0.5</w:t>
            </w:r>
            <w:r>
              <w:rPr>
                <w:rFonts w:hint="eastAsia" w:ascii="方正仿宋_GBK" w:hAnsi="方正仿宋_GBK" w:eastAsia="方正仿宋_GBK" w:cs="方正仿宋_GBK"/>
                <w:sz w:val="18"/>
                <w:szCs w:val="18"/>
              </w:rPr>
              <w:t>分，校园脏乱差扣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1</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restart"/>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后勤财</w:t>
            </w:r>
            <w:r>
              <w:br w:type="textWrapping"/>
            </w:r>
            <w:r>
              <w:rPr>
                <w:rFonts w:hint="eastAsia" w:ascii="方正仿宋_GBK" w:hAnsi="方正仿宋_GBK" w:eastAsia="方正仿宋_GBK" w:cs="方正仿宋_GBK"/>
                <w:sz w:val="18"/>
                <w:szCs w:val="18"/>
              </w:rPr>
              <w:t>务管理</w:t>
            </w:r>
            <w:r>
              <w:br w:type="textWrapping"/>
            </w:r>
            <w:r>
              <w:rPr>
                <w:rFonts w:hint="eastAsia" w:ascii="方正仿宋_GBK" w:hAnsi="方正仿宋_GBK" w:eastAsia="方正仿宋_GBK" w:cs="方正仿宋_GBK"/>
                <w:sz w:val="18"/>
                <w:szCs w:val="18"/>
              </w:rPr>
              <w:t>（</w:t>
            </w:r>
            <w:r>
              <w:t>10</w:t>
            </w:r>
            <w:r>
              <w:rPr>
                <w:rFonts w:hint="eastAsia" w:ascii="方正仿宋_GBK" w:hAnsi="方正仿宋_GBK" w:eastAsia="方正仿宋_GBK" w:cs="方正仿宋_GBK"/>
                <w:sz w:val="18"/>
                <w:szCs w:val="18"/>
              </w:rPr>
              <w:t>分）</w:t>
            </w: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28</w:t>
            </w:r>
            <w:r>
              <w:rPr>
                <w:rFonts w:hint="eastAsia" w:ascii="方正仿宋_GBK" w:hAnsi="方正仿宋_GBK" w:eastAsia="方正仿宋_GBK" w:cs="方正仿宋_GBK"/>
                <w:sz w:val="18"/>
                <w:szCs w:val="18"/>
              </w:rPr>
              <w:t>、非营利性民办学校收取费用、开展活动的资金往来，应当使用在教育主管部门备案的账户。非营利性民办学校的举办者不得取得办学收益，学校的办学结余全部用于办学。建有银行账户且收支帐目清楚、帐证相符。</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未建账扣</w:t>
            </w:r>
            <w:r>
              <w:t>1</w:t>
            </w:r>
            <w:r>
              <w:rPr>
                <w:rFonts w:hint="eastAsia" w:ascii="方正仿宋_GBK" w:hAnsi="方正仿宋_GBK" w:eastAsia="方正仿宋_GBK" w:cs="方正仿宋_GBK"/>
                <w:sz w:val="18"/>
                <w:szCs w:val="18"/>
              </w:rPr>
              <w:t>分，账目混乱扣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2"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29</w:t>
            </w:r>
            <w:r>
              <w:rPr>
                <w:rFonts w:hint="eastAsia" w:ascii="方正仿宋_GBK" w:hAnsi="方正仿宋_GBK" w:eastAsia="方正仿宋_GBK" w:cs="方正仿宋_GBK"/>
                <w:sz w:val="18"/>
                <w:szCs w:val="18"/>
              </w:rPr>
              <w:t>、财务档案保存完整，按要求报送财务报表。</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档案不完整扣</w:t>
            </w:r>
            <w:r>
              <w:t>1</w:t>
            </w:r>
            <w:r>
              <w:rPr>
                <w:rFonts w:hint="eastAsia" w:ascii="方正仿宋_GBK" w:hAnsi="方正仿宋_GBK" w:eastAsia="方正仿宋_GBK" w:cs="方正仿宋_GBK"/>
                <w:sz w:val="18"/>
                <w:szCs w:val="18"/>
              </w:rPr>
              <w:t>分，未报表扣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7"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30</w:t>
            </w:r>
            <w:r>
              <w:rPr>
                <w:rFonts w:hint="eastAsia" w:ascii="方正仿宋_GBK" w:hAnsi="方正仿宋_GBK" w:eastAsia="方正仿宋_GBK" w:cs="方正仿宋_GBK"/>
                <w:sz w:val="18"/>
                <w:szCs w:val="18"/>
              </w:rPr>
              <w:t>、严格遵守财经纪律，财务人员相对稳定。</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违反财经纪律扣</w:t>
            </w:r>
            <w:r>
              <w:t>1</w:t>
            </w:r>
            <w:r>
              <w:rPr>
                <w:rFonts w:hint="eastAsia" w:ascii="方正仿宋_GBK" w:hAnsi="方正仿宋_GBK" w:eastAsia="方正仿宋_GBK" w:cs="方正仿宋_GBK"/>
                <w:sz w:val="18"/>
                <w:szCs w:val="18"/>
              </w:rPr>
              <w:t>分，财务人员无相应资质扣</w:t>
            </w:r>
            <w:r>
              <w:t>1</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r>
              <w:rPr>
                <w:rFonts w:hint="eastAsia" w:ascii="方正仿宋_GBK" w:hAnsi="方正仿宋_GBK" w:eastAsia="方正仿宋_GBK" w:cs="方正仿宋_GBK"/>
                <w:sz w:val="18"/>
                <w:szCs w:val="18"/>
              </w:rPr>
              <w:t>　</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77"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31</w:t>
            </w:r>
            <w:r>
              <w:rPr>
                <w:rFonts w:hint="eastAsia" w:ascii="方正仿宋_GBK" w:hAnsi="方正仿宋_GBK" w:eastAsia="方正仿宋_GBK" w:cs="方正仿宋_GBK"/>
                <w:sz w:val="18"/>
                <w:szCs w:val="18"/>
              </w:rPr>
              <w:t>、机构财产分别登记建帐，各类物品采购、验收、入库造册，领用、报废手续完备。</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未建账</w:t>
            </w:r>
            <w:r>
              <w:t>1</w:t>
            </w:r>
            <w:r>
              <w:rPr>
                <w:rFonts w:hint="eastAsia" w:ascii="方正仿宋_GBK" w:hAnsi="方正仿宋_GBK" w:eastAsia="方正仿宋_GBK" w:cs="方正仿宋_GBK"/>
                <w:sz w:val="18"/>
                <w:szCs w:val="18"/>
              </w:rPr>
              <w:t>项扣</w:t>
            </w:r>
            <w:r>
              <w:t>0.5</w:t>
            </w:r>
            <w:r>
              <w:rPr>
                <w:rFonts w:hint="eastAsia" w:ascii="方正仿宋_GBK" w:hAnsi="方正仿宋_GBK" w:eastAsia="方正仿宋_GBK" w:cs="方正仿宋_GBK"/>
                <w:sz w:val="18"/>
                <w:szCs w:val="18"/>
              </w:rPr>
              <w:t>分（最多扣扣</w:t>
            </w:r>
            <w:r>
              <w:t>1.5</w:t>
            </w:r>
            <w:r>
              <w:rPr>
                <w:rFonts w:hint="eastAsia" w:ascii="方正仿宋_GBK" w:hAnsi="方正仿宋_GBK" w:eastAsia="方正仿宋_GBK" w:cs="方正仿宋_GBK"/>
                <w:sz w:val="18"/>
                <w:szCs w:val="18"/>
              </w:rPr>
              <w:t>分），手续不完备</w:t>
            </w:r>
            <w:r>
              <w:t>1</w:t>
            </w:r>
            <w:r>
              <w:rPr>
                <w:rFonts w:hint="eastAsia" w:ascii="方正仿宋_GBK" w:hAnsi="方正仿宋_GBK" w:eastAsia="方正仿宋_GBK" w:cs="方正仿宋_GBK"/>
                <w:sz w:val="18"/>
                <w:szCs w:val="18"/>
              </w:rPr>
              <w:t>项扣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1"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32</w:t>
            </w:r>
            <w:r>
              <w:rPr>
                <w:rFonts w:hint="eastAsia" w:ascii="方正仿宋_GBK" w:hAnsi="方正仿宋_GBK" w:eastAsia="方正仿宋_GBK" w:cs="方正仿宋_GBK"/>
                <w:sz w:val="18"/>
                <w:szCs w:val="18"/>
              </w:rPr>
              <w:t>、按计划添置设备，重视使用率和完好率。</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未添置扣</w:t>
            </w:r>
            <w:r>
              <w:t>1</w:t>
            </w:r>
            <w:r>
              <w:rPr>
                <w:rFonts w:hint="eastAsia" w:ascii="方正仿宋_GBK" w:hAnsi="方正仿宋_GBK" w:eastAsia="方正仿宋_GBK" w:cs="方正仿宋_GBK"/>
                <w:sz w:val="18"/>
                <w:szCs w:val="18"/>
              </w:rPr>
              <w:t>分，使用率不高、完好率低于</w:t>
            </w:r>
            <w:r>
              <w:t>80</w:t>
            </w:r>
            <w:r>
              <w:rPr>
                <w:rFonts w:hint="eastAsia" w:ascii="方正仿宋_GBK" w:hAnsi="方正仿宋_GBK" w:eastAsia="方正仿宋_GBK" w:cs="方正仿宋_GBK"/>
                <w:sz w:val="18"/>
                <w:szCs w:val="18"/>
              </w:rPr>
              <w:t>％分别扣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84" w:hRule="atLeast"/>
          <w:jc w:val="center"/>
        </w:trPr>
        <w:tc>
          <w:tcPr>
            <w:tcW w:w="880" w:type="dxa"/>
            <w:vMerge w:val="restart"/>
            <w:tcBorders>
              <w:top w:val="nil"/>
              <w:left w:val="single" w:color="auto" w:sz="8" w:space="0"/>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学校安全管理（</w:t>
            </w:r>
            <w:r>
              <w:t>10</w:t>
            </w:r>
            <w:r>
              <w:rPr>
                <w:rFonts w:hint="eastAsia" w:ascii="方正仿宋_GBK" w:hAnsi="方正仿宋_GBK" w:eastAsia="方正仿宋_GBK" w:cs="方正仿宋_GBK"/>
                <w:sz w:val="18"/>
                <w:szCs w:val="18"/>
              </w:rPr>
              <w:t>分）</w:t>
            </w: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33.</w:t>
            </w:r>
            <w:r>
              <w:rPr>
                <w:rFonts w:hint="eastAsia" w:ascii="方正仿宋_GBK" w:hAnsi="方正仿宋_GBK" w:eastAsia="方正仿宋_GBK" w:cs="方正仿宋_GBK"/>
                <w:sz w:val="18"/>
                <w:szCs w:val="18"/>
              </w:rPr>
              <w:t>与各岗位工作人员签订安全责任书；有专人负责安全保卫工作及门卫工作记录；各项安全制度完备，有应对突发事件的安全预案。</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无专人负责安保工作扣</w:t>
            </w:r>
            <w:r>
              <w:t>2</w:t>
            </w:r>
            <w:r>
              <w:rPr>
                <w:rFonts w:hint="eastAsia" w:ascii="方正仿宋_GBK" w:hAnsi="方正仿宋_GBK" w:eastAsia="方正仿宋_GBK" w:cs="方正仿宋_GBK"/>
                <w:sz w:val="18"/>
                <w:szCs w:val="18"/>
              </w:rPr>
              <w:t>分；未签订责任书或无门卫工作记录扣</w:t>
            </w:r>
            <w:r>
              <w:t>1</w:t>
            </w:r>
            <w:r>
              <w:rPr>
                <w:rFonts w:hint="eastAsia" w:ascii="方正仿宋_GBK" w:hAnsi="方正仿宋_GBK" w:eastAsia="方正仿宋_GBK" w:cs="方正仿宋_GBK"/>
                <w:sz w:val="18"/>
                <w:szCs w:val="18"/>
              </w:rPr>
              <w:t>分，安全制度不完备或门卫工作记录不完整扣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6"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34.</w:t>
            </w:r>
            <w:r>
              <w:rPr>
                <w:rFonts w:hint="eastAsia" w:ascii="方正仿宋_GBK" w:hAnsi="方正仿宋_GBK" w:eastAsia="方正仿宋_GBK" w:cs="方正仿宋_GBK"/>
                <w:sz w:val="18"/>
                <w:szCs w:val="18"/>
              </w:rPr>
              <w:t>有固定的安全教育专栏；各班级有消防疏散图；有定期的师生安全教育和安全培训。</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未落实的每项扣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1</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35.</w:t>
            </w:r>
            <w:r>
              <w:rPr>
                <w:rFonts w:hint="eastAsia" w:ascii="方正仿宋_GBK" w:hAnsi="方正仿宋_GBK" w:eastAsia="方正仿宋_GBK" w:cs="方正仿宋_GBK"/>
                <w:sz w:val="18"/>
                <w:szCs w:val="18"/>
              </w:rPr>
              <w:t>定期进行各类安全检查，及时采取保护措施，消除安全隐患。</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无定期安全检查记录扣</w:t>
            </w:r>
            <w:r>
              <w:t>2</w:t>
            </w:r>
            <w:r>
              <w:rPr>
                <w:rFonts w:hint="eastAsia" w:ascii="方正仿宋_GBK" w:hAnsi="方正仿宋_GBK" w:eastAsia="方正仿宋_GBK" w:cs="方正仿宋_GBK"/>
                <w:sz w:val="18"/>
                <w:szCs w:val="18"/>
              </w:rPr>
              <w:t>分；存在重大安全隐患扣</w:t>
            </w:r>
            <w:r>
              <w:t>3</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3</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36.</w:t>
            </w:r>
            <w:r>
              <w:rPr>
                <w:rFonts w:hint="eastAsia" w:ascii="方正仿宋_GBK" w:hAnsi="方正仿宋_GBK" w:eastAsia="方正仿宋_GBK" w:cs="方正仿宋_GBK"/>
                <w:sz w:val="18"/>
                <w:szCs w:val="18"/>
              </w:rPr>
              <w:t>安防建设</w:t>
            </w:r>
            <w:r>
              <w:t>6</w:t>
            </w:r>
            <w:r>
              <w:rPr>
                <w:rFonts w:hint="eastAsia" w:ascii="方正仿宋_GBK" w:hAnsi="方正仿宋_GBK" w:eastAsia="方正仿宋_GBK" w:cs="方正仿宋_GBK"/>
                <w:sz w:val="18"/>
                <w:szCs w:val="18"/>
              </w:rPr>
              <w:t>个</w:t>
            </w:r>
            <w:r>
              <w:t>100%</w:t>
            </w:r>
            <w:r>
              <w:rPr>
                <w:rFonts w:hint="eastAsia" w:ascii="方正仿宋_GBK" w:hAnsi="方正仿宋_GBK" w:eastAsia="方正仿宋_GBK" w:cs="方正仿宋_GBK"/>
                <w:sz w:val="18"/>
                <w:szCs w:val="18"/>
              </w:rPr>
              <w:t>工作达标；保安人数参照《中小学幼儿园安全防范要求》国标</w:t>
            </w:r>
            <w:r>
              <w:t>GB/T29315-32022</w:t>
            </w:r>
            <w:r>
              <w:rPr>
                <w:rFonts w:hint="eastAsia" w:ascii="方正仿宋_GBK" w:hAnsi="方正仿宋_GBK" w:eastAsia="方正仿宋_GBK" w:cs="方正仿宋_GBK"/>
                <w:sz w:val="18"/>
                <w:szCs w:val="18"/>
              </w:rPr>
              <w:t>；有监控，并能覆盖全园；校园能够实施全封闭；消防安全设施设备齐全，符合国家规定的标准。</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rPr>
                <w:rFonts w:hint="eastAsia" w:ascii="方正仿宋_GBK" w:hAnsi="方正仿宋_GBK" w:eastAsia="方正仿宋_GBK" w:cs="方正仿宋_GBK"/>
                <w:sz w:val="18"/>
                <w:szCs w:val="18"/>
              </w:rPr>
              <w:t>缺一项扣</w:t>
            </w:r>
            <w:r>
              <w:t>0.5</w:t>
            </w:r>
            <w:r>
              <w:rPr>
                <w:rFonts w:hint="eastAsia" w:ascii="方正仿宋_GBK" w:hAnsi="方正仿宋_GBK" w:eastAsia="方正仿宋_GBK" w:cs="方正仿宋_GBK"/>
                <w:sz w:val="18"/>
                <w:szCs w:val="18"/>
              </w:rPr>
              <w:t>分，扣完为止。</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7" w:hRule="atLeast"/>
          <w:jc w:val="center"/>
        </w:trPr>
        <w:tc>
          <w:tcPr>
            <w:tcW w:w="880" w:type="dxa"/>
            <w:vMerge w:val="continue"/>
            <w:tcBorders>
              <w:top w:val="nil"/>
              <w:left w:val="single" w:color="auto" w:sz="8" w:space="0"/>
              <w:bottom w:val="single" w:color="auto" w:sz="8" w:space="0"/>
              <w:right w:val="single" w:color="auto" w:sz="8" w:space="0"/>
            </w:tcBorders>
            <w:shd w:val="clear"/>
            <w:vAlign w:val="center"/>
          </w:tcPr>
          <w:p>
            <w:pPr>
              <w:rPr>
                <w:rFonts w:hint="eastAsia" w:ascii="宋体"/>
                <w:sz w:val="24"/>
                <w:szCs w:val="24"/>
              </w:rPr>
            </w:pPr>
          </w:p>
        </w:tc>
        <w:tc>
          <w:tcPr>
            <w:tcW w:w="4190" w:type="dxa"/>
            <w:gridSpan w:val="4"/>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37.</w:t>
            </w:r>
            <w:r>
              <w:rPr>
                <w:rFonts w:hint="eastAsia" w:ascii="方正仿宋_GBK" w:hAnsi="方正仿宋_GBK" w:eastAsia="方正仿宋_GBK" w:cs="方正仿宋_GBK"/>
                <w:sz w:val="18"/>
                <w:szCs w:val="18"/>
              </w:rPr>
              <w:t>食品安全管理符合相关规定，从业人员健康且着装规范；食品存放离地离墙且通风，食品加工做到生熟、荤素分开，做好餐用具的清洗消毒及环境消杀等。</w:t>
            </w:r>
          </w:p>
        </w:tc>
        <w:tc>
          <w:tcPr>
            <w:tcW w:w="2972" w:type="dxa"/>
            <w:gridSpan w:val="2"/>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left"/>
            </w:pPr>
            <w:r>
              <w:t>1</w:t>
            </w:r>
            <w:r>
              <w:rPr>
                <w:rFonts w:hint="eastAsia" w:ascii="方正仿宋_GBK" w:hAnsi="方正仿宋_GBK" w:eastAsia="方正仿宋_GBK" w:cs="方正仿宋_GBK"/>
                <w:sz w:val="18"/>
                <w:szCs w:val="18"/>
              </w:rPr>
              <w:t>项不规范扣</w:t>
            </w:r>
            <w:r>
              <w:t>0.5</w:t>
            </w:r>
            <w:r>
              <w:rPr>
                <w:rFonts w:hint="eastAsia" w:ascii="方正仿宋_GBK" w:hAnsi="方正仿宋_GBK" w:eastAsia="方正仿宋_GBK" w:cs="方正仿宋_GBK"/>
                <w:sz w:val="18"/>
                <w:szCs w:val="18"/>
              </w:rPr>
              <w:t>分。</w:t>
            </w:r>
          </w:p>
        </w:tc>
        <w:tc>
          <w:tcPr>
            <w:tcW w:w="630" w:type="dxa"/>
            <w:tcBorders>
              <w:top w:val="nil"/>
              <w:left w:val="nil"/>
              <w:bottom w:val="single" w:color="auto" w:sz="8" w:space="0"/>
              <w:right w:val="single" w:color="auto" w:sz="8" w:space="0"/>
            </w:tcBorders>
            <w:shd w:val="clear"/>
            <w:vAlign w:val="center"/>
          </w:tcPr>
          <w:p>
            <w:pPr>
              <w:pStyle w:val="2"/>
              <w:keepNext w:val="0"/>
              <w:keepLines w:val="0"/>
              <w:widowControl/>
              <w:suppressLineNumbers w:val="0"/>
              <w:spacing w:before="0" w:beforeAutospacing="0" w:after="0" w:afterAutospacing="0" w:line="340" w:lineRule="atLeast"/>
              <w:ind w:left="0" w:right="0"/>
              <w:jc w:val="center"/>
            </w:pPr>
            <w:r>
              <w:t>2</w:t>
            </w:r>
          </w:p>
        </w:tc>
        <w:tc>
          <w:tcPr>
            <w:tcW w:w="653" w:type="dxa"/>
            <w:tcBorders>
              <w:top w:val="nil"/>
              <w:left w:val="nil"/>
              <w:bottom w:val="single" w:color="auto" w:sz="8" w:space="0"/>
              <w:right w:val="single" w:color="auto" w:sz="8" w:space="0"/>
            </w:tcBorders>
            <w:shd w:val="clear"/>
            <w:vAlign w:val="bottom"/>
          </w:tcPr>
          <w:p>
            <w:pPr>
              <w:pStyle w:val="2"/>
              <w:keepNext w:val="0"/>
              <w:keepLines w:val="0"/>
              <w:widowControl/>
              <w:suppressLineNumbers w:val="0"/>
              <w:spacing w:before="0" w:beforeAutospacing="0" w:after="0" w:afterAutospacing="0" w:line="340" w:lineRule="atLeast"/>
              <w:ind w:left="0" w:right="0"/>
              <w:jc w:val="left"/>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2" w:hRule="atLeast"/>
          <w:jc w:val="center"/>
        </w:trPr>
        <w:tc>
          <w:tcPr>
            <w:tcW w:w="2339"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总分</w:t>
            </w:r>
          </w:p>
        </w:tc>
        <w:tc>
          <w:tcPr>
            <w:tcW w:w="2731"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center"/>
            </w:pPr>
            <w:r>
              <w:t> </w:t>
            </w:r>
          </w:p>
        </w:tc>
        <w:tc>
          <w:tcPr>
            <w:tcW w:w="178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年检等级</w:t>
            </w:r>
          </w:p>
        </w:tc>
        <w:tc>
          <w:tcPr>
            <w:tcW w:w="2474"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1260"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检查人签字</w:t>
            </w:r>
          </w:p>
        </w:tc>
        <w:tc>
          <w:tcPr>
            <w:tcW w:w="180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组长签字</w:t>
            </w:r>
          </w:p>
        </w:tc>
        <w:tc>
          <w:tcPr>
            <w:tcW w:w="6265"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1260"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00"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仿宋_GBK" w:hAnsi="方正仿宋_GBK" w:eastAsia="方正仿宋_GBK" w:cs="方正仿宋_GBK"/>
                <w:sz w:val="18"/>
                <w:szCs w:val="18"/>
              </w:rPr>
              <w:t>检查成员签字</w:t>
            </w:r>
          </w:p>
        </w:tc>
        <w:tc>
          <w:tcPr>
            <w:tcW w:w="6265" w:type="dxa"/>
            <w:gridSpan w:val="5"/>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both"/>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jc w:val="center"/>
        </w:trPr>
        <w:tc>
          <w:tcPr>
            <w:tcW w:w="88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7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08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72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201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78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18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3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66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2"/>
        <w:keepNext w:val="0"/>
        <w:keepLines w:val="0"/>
        <w:widowControl/>
        <w:suppressLineNumbers w:val="0"/>
        <w:spacing w:before="0" w:beforeAutospacing="0" w:after="0" w:afterAutospacing="0" w:line="340" w:lineRule="atLeast"/>
        <w:ind w:left="0" w:right="0"/>
        <w:jc w:val="both"/>
      </w:pPr>
      <w:r>
        <w:rPr>
          <w:rFonts w:hint="eastAsia" w:ascii="方正仿宋_GBK" w:hAnsi="方正仿宋_GBK" w:eastAsia="方正仿宋_GBK" w:cs="方正仿宋_GBK"/>
          <w:sz w:val="18"/>
          <w:szCs w:val="18"/>
        </w:rPr>
        <w:t>校长签字：</w:t>
      </w:r>
    </w:p>
    <w:p>
      <w:pPr>
        <w:pStyle w:val="2"/>
        <w:keepNext w:val="0"/>
        <w:keepLines w:val="0"/>
        <w:widowControl/>
        <w:suppressLineNumbers w:val="0"/>
        <w:spacing w:before="0" w:beforeAutospacing="0" w:after="0" w:afterAutospacing="0" w:line="340" w:lineRule="atLeast"/>
        <w:ind w:left="0" w:right="0"/>
        <w:jc w:val="both"/>
      </w:pPr>
      <w:r>
        <w:rPr>
          <w:rFonts w:hint="eastAsia" w:ascii="方正仿宋_GBK" w:hAnsi="方正仿宋_GBK" w:eastAsia="方正仿宋_GBK" w:cs="方正仿宋_GBK"/>
          <w:sz w:val="18"/>
          <w:szCs w:val="18"/>
        </w:rPr>
        <w:t>注：得分</w:t>
      </w:r>
      <w:r>
        <w:t>95</w:t>
      </w:r>
      <w:r>
        <w:rPr>
          <w:rFonts w:hint="eastAsia" w:ascii="方正仿宋_GBK" w:hAnsi="方正仿宋_GBK" w:eastAsia="方正仿宋_GBK" w:cs="方正仿宋_GBK"/>
          <w:sz w:val="18"/>
          <w:szCs w:val="18"/>
        </w:rPr>
        <w:t>分及以上为</w:t>
      </w:r>
      <w:r>
        <w:t>“</w:t>
      </w:r>
      <w:r>
        <w:rPr>
          <w:rFonts w:hint="eastAsia" w:ascii="方正仿宋_GBK" w:hAnsi="方正仿宋_GBK" w:eastAsia="方正仿宋_GBK" w:cs="方正仿宋_GBK"/>
          <w:sz w:val="18"/>
          <w:szCs w:val="18"/>
        </w:rPr>
        <w:t>优秀</w:t>
      </w:r>
      <w:r>
        <w:t>”</w:t>
      </w:r>
      <w:r>
        <w:rPr>
          <w:rFonts w:hint="eastAsia" w:ascii="方正仿宋_GBK" w:hAnsi="方正仿宋_GBK" w:eastAsia="方正仿宋_GBK" w:cs="方正仿宋_GBK"/>
          <w:sz w:val="18"/>
          <w:szCs w:val="18"/>
        </w:rPr>
        <w:t>，得分</w:t>
      </w:r>
      <w:r>
        <w:t>70—94</w:t>
      </w:r>
      <w:r>
        <w:rPr>
          <w:rFonts w:hint="eastAsia" w:ascii="方正仿宋_GBK" w:hAnsi="方正仿宋_GBK" w:eastAsia="方正仿宋_GBK" w:cs="方正仿宋_GBK"/>
          <w:sz w:val="18"/>
          <w:szCs w:val="18"/>
        </w:rPr>
        <w:t>分为</w:t>
      </w:r>
      <w:r>
        <w:t>“</w:t>
      </w:r>
      <w:r>
        <w:rPr>
          <w:rFonts w:hint="eastAsia" w:ascii="方正仿宋_GBK" w:hAnsi="方正仿宋_GBK" w:eastAsia="方正仿宋_GBK" w:cs="方正仿宋_GBK"/>
          <w:sz w:val="18"/>
          <w:szCs w:val="18"/>
        </w:rPr>
        <w:t>合格</w:t>
      </w:r>
      <w:r>
        <w:t>”</w:t>
      </w:r>
      <w:r>
        <w:rPr>
          <w:rFonts w:hint="eastAsia" w:ascii="方正仿宋_GBK" w:hAnsi="方正仿宋_GBK" w:eastAsia="方正仿宋_GBK" w:cs="方正仿宋_GBK"/>
          <w:sz w:val="18"/>
          <w:szCs w:val="18"/>
        </w:rPr>
        <w:t>，得分</w:t>
      </w:r>
      <w:r>
        <w:t>60—69</w:t>
      </w:r>
      <w:r>
        <w:rPr>
          <w:rFonts w:hint="eastAsia" w:ascii="方正仿宋_GBK" w:hAnsi="方正仿宋_GBK" w:eastAsia="方正仿宋_GBK" w:cs="方正仿宋_GBK"/>
          <w:sz w:val="18"/>
          <w:szCs w:val="18"/>
        </w:rPr>
        <w:t>分为</w:t>
      </w:r>
      <w:r>
        <w:t>“</w:t>
      </w:r>
      <w:r>
        <w:rPr>
          <w:rFonts w:hint="eastAsia" w:ascii="方正仿宋_GBK" w:hAnsi="方正仿宋_GBK" w:eastAsia="方正仿宋_GBK" w:cs="方正仿宋_GBK"/>
          <w:sz w:val="18"/>
          <w:szCs w:val="18"/>
        </w:rPr>
        <w:t>基本合格</w:t>
      </w:r>
      <w:r>
        <w:t>”</w:t>
      </w:r>
      <w:r>
        <w:rPr>
          <w:rFonts w:hint="eastAsia" w:ascii="方正仿宋_GBK" w:hAnsi="方正仿宋_GBK" w:eastAsia="方正仿宋_GBK" w:cs="方正仿宋_GBK"/>
          <w:sz w:val="18"/>
          <w:szCs w:val="18"/>
        </w:rPr>
        <w:t>，得分</w:t>
      </w:r>
      <w:r>
        <w:t>60</w:t>
      </w:r>
      <w:r>
        <w:rPr>
          <w:rFonts w:hint="eastAsia" w:ascii="方正仿宋_GBK" w:hAnsi="方正仿宋_GBK" w:eastAsia="方正仿宋_GBK" w:cs="方正仿宋_GBK"/>
          <w:sz w:val="18"/>
          <w:szCs w:val="18"/>
        </w:rPr>
        <w:t>分以下为</w:t>
      </w:r>
      <w:r>
        <w:t>“</w:t>
      </w:r>
      <w:r>
        <w:rPr>
          <w:rFonts w:hint="eastAsia" w:ascii="方正仿宋_GBK" w:hAnsi="方正仿宋_GBK" w:eastAsia="方正仿宋_GBK" w:cs="方正仿宋_GBK"/>
          <w:sz w:val="18"/>
          <w:szCs w:val="18"/>
        </w:rPr>
        <w:t>不合格</w:t>
      </w:r>
      <w:r>
        <w:t>”</w:t>
      </w:r>
      <w:r>
        <w:rPr>
          <w:rFonts w:hint="eastAsia" w:ascii="方正仿宋_GBK" w:hAnsi="方正仿宋_GBK" w:eastAsia="方正仿宋_GBK" w:cs="方正仿宋_GBK"/>
          <w:sz w:val="18"/>
          <w:szCs w:val="18"/>
        </w:rPr>
        <w:t>。</w:t>
      </w: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spacing w:before="0" w:beforeAutospacing="0" w:after="0" w:afterAutospacing="0" w:line="540" w:lineRule="atLeast"/>
        <w:ind w:left="0" w:right="0"/>
        <w:jc w:val="left"/>
      </w:pPr>
      <w:r>
        <w:rPr>
          <w:rFonts w:hint="eastAsia" w:ascii="方正黑体_GBK" w:hAnsi="方正黑体_GBK" w:eastAsia="方正黑体_GBK" w:cs="方正黑体_GBK"/>
          <w:sz w:val="33"/>
          <w:szCs w:val="33"/>
        </w:rPr>
        <w:t>附件</w:t>
      </w:r>
      <w:r>
        <w:t>3</w:t>
      </w:r>
    </w:p>
    <w:tbl>
      <w:tblPr>
        <w:tblW w:w="139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10"/>
        <w:gridCol w:w="1887"/>
        <w:gridCol w:w="1980"/>
        <w:gridCol w:w="4359"/>
        <w:gridCol w:w="3532"/>
        <w:gridCol w:w="15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81" w:hRule="atLeast"/>
        </w:trPr>
        <w:tc>
          <w:tcPr>
            <w:tcW w:w="13932" w:type="dxa"/>
            <w:gridSpan w:val="6"/>
            <w:shd w:val="clear"/>
            <w:noWrap/>
            <w:tcMar>
              <w:left w:w="108" w:type="dxa"/>
              <w:right w:w="108" w:type="dxa"/>
            </w:tcMar>
            <w:vAlign w:val="bottom"/>
          </w:tcPr>
          <w:p>
            <w:pPr>
              <w:pStyle w:val="2"/>
              <w:keepNext w:val="0"/>
              <w:keepLines w:val="0"/>
              <w:widowControl/>
              <w:suppressLineNumbers w:val="0"/>
              <w:spacing w:before="0" w:beforeAutospacing="0" w:after="0" w:afterAutospacing="0"/>
              <w:ind w:left="0" w:right="0"/>
              <w:jc w:val="center"/>
            </w:pPr>
            <w:r>
              <w:rPr>
                <w:rStyle w:val="5"/>
                <w:rFonts w:hint="eastAsia" w:ascii="方正小标宋_GBK" w:hAnsi="方正小标宋_GBK" w:eastAsia="方正小标宋_GBK" w:cs="方正小标宋_GBK"/>
                <w:sz w:val="44"/>
                <w:szCs w:val="44"/>
              </w:rPr>
              <w:t>邻水县校外培训机构年检细则（暂行）</w:t>
            </w:r>
          </w:p>
          <w:p>
            <w:pPr>
              <w:pStyle w:val="2"/>
              <w:keepNext w:val="0"/>
              <w:keepLines w:val="0"/>
              <w:widowControl/>
              <w:suppressLineNumbers w:val="0"/>
              <w:spacing w:before="0" w:beforeAutospacing="0" w:after="0" w:afterAutospacing="0" w:line="500" w:lineRule="atLeast"/>
              <w:ind w:left="0" w:right="0"/>
              <w:jc w:val="both"/>
            </w:pPr>
            <w:r>
              <w:rPr>
                <w:rFonts w:hint="eastAsia" w:ascii="方正仿宋_GBK" w:hAnsi="方正仿宋_GBK" w:eastAsia="方正仿宋_GBK" w:cs="方正仿宋_GBK"/>
                <w:sz w:val="28"/>
                <w:szCs w:val="28"/>
              </w:rPr>
              <w:t>校外培训机构名称：</w:t>
            </w:r>
            <w:r>
              <w:t xml:space="preserve">                                     </w:t>
            </w:r>
            <w:r>
              <w:rPr>
                <w:rFonts w:hint="eastAsia" w:ascii="方正仿宋_GBK" w:hAnsi="方正仿宋_GBK" w:eastAsia="方正仿宋_GBK" w:cs="方正仿宋_GBK"/>
                <w:sz w:val="28"/>
                <w:szCs w:val="28"/>
              </w:rPr>
              <w:t>负责人：</w:t>
            </w:r>
            <w:r>
              <w:t xml:space="preserve">               </w:t>
            </w:r>
            <w:r>
              <w:rPr>
                <w:rFonts w:hint="eastAsia" w:ascii="方正仿宋_GBK" w:hAnsi="方正仿宋_GBK" w:eastAsia="方正仿宋_GBK" w:cs="方正仿宋_GBK"/>
                <w:sz w:val="28"/>
                <w:szCs w:val="28"/>
              </w:rPr>
              <w:t>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66" w:hRule="atLeast"/>
        </w:trPr>
        <w:tc>
          <w:tcPr>
            <w:tcW w:w="645" w:type="dxa"/>
            <w:tcBorders>
              <w:top w:val="single" w:color="000000" w:sz="8" w:space="0"/>
              <w:left w:val="single" w:color="000000" w:sz="8" w:space="0"/>
              <w:bottom w:val="single" w:color="000000" w:sz="8" w:space="0"/>
              <w:right w:val="single" w:color="000000"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方正黑体_GBK" w:hAnsi="方正黑体_GBK" w:eastAsia="方正黑体_GBK" w:cs="方正黑体_GBK"/>
                <w:sz w:val="24"/>
                <w:szCs w:val="24"/>
              </w:rPr>
              <w:t>项目</w:t>
            </w:r>
          </w:p>
        </w:tc>
        <w:tc>
          <w:tcPr>
            <w:tcW w:w="1887" w:type="dxa"/>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黑体_GBK" w:hAnsi="方正黑体_GBK" w:eastAsia="方正黑体_GBK" w:cs="方正黑体_GBK"/>
                <w:sz w:val="24"/>
                <w:szCs w:val="24"/>
              </w:rPr>
              <w:t>一级指标</w:t>
            </w:r>
          </w:p>
        </w:tc>
        <w:tc>
          <w:tcPr>
            <w:tcW w:w="9885" w:type="dxa"/>
            <w:gridSpan w:val="3"/>
            <w:tcBorders>
              <w:top w:val="single" w:color="auto" w:sz="8" w:space="0"/>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黑体_GBK" w:hAnsi="方正黑体_GBK" w:eastAsia="方正黑体_GBK" w:cs="方正黑体_GBK"/>
                <w:sz w:val="24"/>
                <w:szCs w:val="24"/>
              </w:rPr>
              <w:t>二级指标</w:t>
            </w:r>
          </w:p>
        </w:tc>
        <w:tc>
          <w:tcPr>
            <w:tcW w:w="151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40" w:lineRule="atLeast"/>
              <w:ind w:left="0" w:right="0"/>
              <w:jc w:val="center"/>
            </w:pPr>
            <w:r>
              <w:rPr>
                <w:rFonts w:hint="eastAsia" w:ascii="方正黑体_GBK" w:hAnsi="方正黑体_GBK" w:eastAsia="方正黑体_GBK" w:cs="方正黑体_GBK"/>
                <w:sz w:val="24"/>
                <w:szCs w:val="24"/>
              </w:rPr>
              <w:t>年检得分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trPr>
        <w:tc>
          <w:tcPr>
            <w:tcW w:w="645" w:type="dxa"/>
            <w:vMerge w:val="restart"/>
            <w:tcBorders>
              <w:top w:val="nil"/>
              <w:left w:val="single" w:color="auto" w:sz="8" w:space="0"/>
              <w:bottom w:val="nil"/>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资</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料</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评</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审</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b w:val="0"/>
                <w:bCs w:val="0"/>
                <w:color w:val="auto"/>
                <w:sz w:val="18"/>
                <w:szCs w:val="18"/>
                <w:u w:val="none"/>
              </w:rPr>
              <w:t>（</w:t>
            </w:r>
            <w:r>
              <w:rPr>
                <w:rFonts w:hint="eastAsia" w:ascii="方正仿宋_GBK" w:hAnsi="方正仿宋_GBK" w:eastAsia="方正仿宋_GBK" w:cs="方正仿宋_GBK"/>
                <w:b/>
                <w:bCs/>
                <w:color w:val="auto"/>
                <w:u w:val="none"/>
              </w:rPr>
              <w:t>50</w:t>
            </w:r>
            <w:r>
              <w:rPr>
                <w:rFonts w:hint="eastAsia" w:ascii="方正仿宋_GBK" w:hAnsi="方正仿宋_GBK" w:eastAsia="方正仿宋_GBK" w:cs="方正仿宋_GBK"/>
                <w:b w:val="0"/>
                <w:bCs w:val="0"/>
                <w:color w:val="auto"/>
                <w:sz w:val="18"/>
                <w:szCs w:val="18"/>
                <w:u w:val="none"/>
              </w:rPr>
              <w:t>）</w:t>
            </w:r>
          </w:p>
        </w:tc>
        <w:tc>
          <w:tcPr>
            <w:tcW w:w="188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党的建设</w:t>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10</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凡有</w:t>
            </w:r>
            <w:r>
              <w:t>3</w:t>
            </w:r>
            <w:r>
              <w:rPr>
                <w:rFonts w:hint="eastAsia" w:ascii="方正仿宋_GBK" w:hAnsi="方正仿宋_GBK" w:eastAsia="方正仿宋_GBK" w:cs="方正仿宋_GBK"/>
                <w:sz w:val="18"/>
                <w:szCs w:val="18"/>
              </w:rPr>
              <w:t>名以上正式党员的培训机构，要单独建立党组织；正式党员人数不足</w:t>
            </w:r>
            <w:r>
              <w:t>3</w:t>
            </w:r>
            <w:r>
              <w:rPr>
                <w:rFonts w:hint="eastAsia" w:ascii="方正仿宋_GBK" w:hAnsi="方正仿宋_GBK" w:eastAsia="方正仿宋_GBK" w:cs="方正仿宋_GBK"/>
                <w:sz w:val="18"/>
                <w:szCs w:val="18"/>
              </w:rPr>
              <w:t>人的，可就近就便与其他培训机构建立联合党组织；新建培训机构，同步谋划党组织组建和党的工作开展，做到培训机构党组织应建尽建。（</w:t>
            </w:r>
            <w:r>
              <w:t>2</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3"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培训机构必须坚持和加强党的领导</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做到党的建设同步谋划、党的组织同步设置、党的工作同步开展，将党的建设有关内容写入章程</w:t>
            </w:r>
            <w:r>
              <w:rPr>
                <w:rFonts w:hint="eastAsia" w:ascii="方正仿宋_GBK" w:hAnsi="方正仿宋_GBK" w:eastAsia="方正仿宋_GBK" w:cs="方正仿宋_GBK"/>
                <w:b w:val="0"/>
                <w:bCs w:val="0"/>
                <w:color w:val="auto"/>
                <w:sz w:val="18"/>
                <w:szCs w:val="18"/>
                <w:u w:val="none"/>
              </w:rPr>
              <w:t>，</w:t>
            </w:r>
            <w:r>
              <w:rPr>
                <w:rFonts w:hint="eastAsia" w:ascii="方正仿宋_GBK" w:hAnsi="方正仿宋_GBK" w:eastAsia="方正仿宋_GBK" w:cs="方正仿宋_GBK"/>
                <w:color w:val="auto"/>
                <w:sz w:val="18"/>
                <w:szCs w:val="18"/>
                <w:u w:val="none"/>
              </w:rPr>
              <w:t>并在年度报告中专项报告党建工作情况。（</w:t>
            </w:r>
            <w:r>
              <w:rPr>
                <w:rFonts w:hint="eastAsia" w:ascii="方正仿宋_GBK" w:hAnsi="方正仿宋_GBK" w:eastAsia="方正仿宋_GBK" w:cs="方正仿宋_GBK"/>
                <w:color w:val="auto"/>
                <w:u w:val="none"/>
              </w:rPr>
              <w:t>4</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严格落实</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三会一课</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、主题党日活动等党的基本制度。（</w:t>
            </w:r>
            <w:r>
              <w:rPr>
                <w:rFonts w:hint="eastAsia" w:ascii="方正仿宋_GBK" w:hAnsi="方正仿宋_GBK" w:eastAsia="方正仿宋_GBK" w:cs="方正仿宋_GBK"/>
                <w:color w:val="auto"/>
                <w:u w:val="none"/>
              </w:rPr>
              <w:t>4</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45"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办学场地</w:t>
            </w:r>
            <w:r>
              <w:rPr>
                <w:rFonts w:hint="eastAsia" w:ascii="方正仿宋_GBK" w:hAnsi="方正仿宋_GBK" w:eastAsia="方正仿宋_GBK" w:cs="方正仿宋_GBK"/>
                <w:color w:val="auto"/>
                <w:sz w:val="18"/>
                <w:szCs w:val="18"/>
                <w:u w:val="none"/>
              </w:rPr>
              <w:t>及经费保障</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5</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办学场地产权明晰、合法（</w:t>
            </w:r>
            <w:r>
              <w:t>0.5</w:t>
            </w:r>
            <w:r>
              <w:rPr>
                <w:rFonts w:hint="eastAsia" w:ascii="方正仿宋_GBK" w:hAnsi="方正仿宋_GBK" w:eastAsia="方正仿宋_GBK" w:cs="方正仿宋_GBK"/>
                <w:sz w:val="18"/>
                <w:szCs w:val="18"/>
              </w:rPr>
              <w:t>分）；证照齐全，手续完备（</w:t>
            </w:r>
            <w:r>
              <w:t>2</w:t>
            </w:r>
            <w:r>
              <w:rPr>
                <w:rFonts w:hint="eastAsia" w:ascii="方正仿宋_GBK" w:hAnsi="方正仿宋_GBK" w:eastAsia="方正仿宋_GBK" w:cs="方正仿宋_GBK"/>
                <w:sz w:val="18"/>
                <w:szCs w:val="18"/>
              </w:rPr>
              <w:t>分）；租用校舍要</w:t>
            </w:r>
            <w:r>
              <w:rPr>
                <w:rFonts w:hint="eastAsia" w:ascii="宋体" w:hAnsi="宋体" w:eastAsia="宋体" w:cs="宋体"/>
                <w:b w:val="0"/>
                <w:bCs w:val="0"/>
                <w:color w:val="auto"/>
                <w:sz w:val="18"/>
                <w:szCs w:val="18"/>
              </w:rPr>
              <w:t>有</w:t>
            </w:r>
            <w:r>
              <w:rPr>
                <w:rFonts w:hint="eastAsia" w:ascii="方正仿宋_GBK" w:hAnsi="方正仿宋_GBK" w:eastAsia="方正仿宋_GBK" w:cs="方正仿宋_GBK"/>
                <w:b/>
                <w:bCs/>
                <w:color w:val="auto"/>
                <w:u w:val="none"/>
              </w:rPr>
              <w:t>2</w:t>
            </w:r>
            <w:r>
              <w:rPr>
                <w:rFonts w:hint="eastAsia" w:ascii="宋体" w:hAnsi="宋体" w:eastAsia="宋体" w:cs="宋体"/>
                <w:b w:val="0"/>
                <w:bCs w:val="0"/>
                <w:color w:val="auto"/>
                <w:sz w:val="18"/>
                <w:szCs w:val="18"/>
              </w:rPr>
              <w:t>年以上</w:t>
            </w:r>
            <w:r>
              <w:rPr>
                <w:rFonts w:hint="eastAsia" w:ascii="方正仿宋_GBK" w:hAnsi="方正仿宋_GBK" w:eastAsia="方正仿宋_GBK" w:cs="方正仿宋_GBK"/>
                <w:color w:val="auto"/>
                <w:sz w:val="18"/>
                <w:szCs w:val="18"/>
                <w:u w:val="none"/>
              </w:rPr>
              <w:t>的有效合同（</w:t>
            </w:r>
            <w:r>
              <w:rPr>
                <w:rFonts w:hint="eastAsia" w:ascii="方正仿宋_GBK" w:hAnsi="方正仿宋_GBK" w:eastAsia="方正仿宋_GBK" w:cs="方正仿宋_GBK"/>
                <w:color w:val="auto"/>
                <w:u w:val="none"/>
              </w:rPr>
              <w:t>0.5</w:t>
            </w:r>
            <w:r>
              <w:rPr>
                <w:rFonts w:hint="eastAsia" w:ascii="方正仿宋_GBK" w:hAnsi="方正仿宋_GBK" w:eastAsia="方正仿宋_GBK" w:cs="方正仿宋_GBK"/>
                <w:color w:val="auto"/>
                <w:sz w:val="18"/>
                <w:szCs w:val="18"/>
                <w:u w:val="none"/>
              </w:rPr>
              <w:t>分）。有房屋安全、消防、环保、卫生检查合格的证明材料（</w:t>
            </w:r>
            <w:r>
              <w:rPr>
                <w:rFonts w:hint="eastAsia" w:ascii="方正仿宋_GBK" w:hAnsi="方正仿宋_GBK" w:eastAsia="方正仿宋_GBK" w:cs="方正仿宋_GBK"/>
                <w:color w:val="auto"/>
                <w:u w:val="none"/>
              </w:rPr>
              <w:t>1</w:t>
            </w:r>
            <w:r>
              <w:rPr>
                <w:rFonts w:hint="eastAsia" w:ascii="方正仿宋_GBK" w:hAnsi="方正仿宋_GBK" w:eastAsia="方正仿宋_GBK" w:cs="方正仿宋_GBK"/>
                <w:color w:val="auto"/>
                <w:sz w:val="18"/>
                <w:szCs w:val="18"/>
                <w:u w:val="none"/>
              </w:rPr>
              <w:t>分）。具有与培训类型、层次、规模相适应的资金投入和经费来源</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开办资金</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注册资本</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应符合相关法律法规要求。（</w:t>
            </w:r>
            <w:r>
              <w:rPr>
                <w:rFonts w:hint="eastAsia" w:ascii="方正仿宋_GBK" w:hAnsi="方正仿宋_GBK" w:eastAsia="方正仿宋_GBK" w:cs="方正仿宋_GBK"/>
                <w:color w:val="auto"/>
                <w:u w:val="none"/>
              </w:rPr>
              <w:t>1</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4"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教育教学</w:t>
            </w:r>
            <w:r>
              <w:rPr>
                <w:rFonts w:hint="eastAsia" w:ascii="方正仿宋_GBK" w:hAnsi="方正仿宋_GBK" w:eastAsia="方正仿宋_GBK" w:cs="方正仿宋_GBK"/>
                <w:color w:val="auto"/>
                <w:sz w:val="18"/>
                <w:szCs w:val="18"/>
                <w:u w:val="none"/>
              </w:rPr>
              <w:t>队伍建设（</w:t>
            </w:r>
            <w:r>
              <w:rPr>
                <w:rFonts w:hint="eastAsia" w:ascii="方正仿宋_GBK" w:hAnsi="方正仿宋_GBK" w:eastAsia="方正仿宋_GBK" w:cs="方正仿宋_GBK"/>
                <w:b/>
                <w:bCs/>
                <w:color w:val="auto"/>
                <w:u w:val="none"/>
              </w:rPr>
              <w:t>7</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法定代表人应具有中华人民共和国国籍，在中国境内定居，信用状况良好，无犯罪记录和不良从业记录，有政治权利和完全民事行为能力。（</w:t>
            </w:r>
            <w:r>
              <w:t>1</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2"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培训机构行政负责人，应具有中华人民共和国国籍，在中国境内定居，具备大专及以上学历，有</w:t>
            </w:r>
            <w:r>
              <w:t>5</w:t>
            </w:r>
            <w:r>
              <w:rPr>
                <w:rFonts w:hint="eastAsia" w:ascii="方正仿宋_GBK" w:hAnsi="方正仿宋_GBK" w:eastAsia="方正仿宋_GBK" w:cs="方正仿宋_GBK"/>
                <w:sz w:val="18"/>
                <w:szCs w:val="18"/>
              </w:rPr>
              <w:t>年以上教育管理经验，年龄不超过</w:t>
            </w:r>
            <w:r>
              <w:rPr>
                <w:rFonts w:hint="eastAsia" w:ascii="方正仿宋_GBK" w:hAnsi="方正仿宋_GBK" w:eastAsia="方正仿宋_GBK" w:cs="方正仿宋_GBK"/>
                <w:b/>
                <w:bCs/>
                <w:color w:val="auto"/>
                <w:u w:val="none"/>
              </w:rPr>
              <w:t>70</w:t>
            </w:r>
            <w:r>
              <w:rPr>
                <w:rFonts w:hint="eastAsia" w:ascii="方正仿宋_GBK" w:hAnsi="方正仿宋_GBK" w:eastAsia="方正仿宋_GBK" w:cs="方正仿宋_GBK"/>
                <w:color w:val="auto"/>
                <w:sz w:val="18"/>
                <w:szCs w:val="18"/>
                <w:u w:val="none"/>
              </w:rPr>
              <w:t>周岁，信用状况良好，无犯罪记录，无教育及相关领域不良从业记录。（</w:t>
            </w:r>
            <w:r>
              <w:rPr>
                <w:rFonts w:hint="eastAsia" w:ascii="方正仿宋_GBK" w:hAnsi="方正仿宋_GBK" w:eastAsia="方正仿宋_GBK" w:cs="方正仿宋_GBK"/>
                <w:color w:val="auto"/>
                <w:u w:val="none"/>
              </w:rPr>
              <w:t>1</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7"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应根据所开设培训项目及规模配齐具有相应任职资格和任职条件的专兼职从业人员。其中专职教学、教研人员原则上不低于机构从业人员总数的</w:t>
            </w:r>
            <w:r>
              <w:rPr>
                <w:rFonts w:hint="eastAsia" w:ascii="方正仿宋_GBK" w:hAnsi="方正仿宋_GBK" w:eastAsia="方正仿宋_GBK" w:cs="方正仿宋_GBK"/>
                <w:b/>
                <w:bCs/>
                <w:color w:val="auto"/>
                <w:u w:val="none"/>
              </w:rPr>
              <w:t>50%</w:t>
            </w:r>
            <w:r>
              <w:rPr>
                <w:rFonts w:hint="eastAsia" w:ascii="方正仿宋_GBK" w:hAnsi="方正仿宋_GBK" w:eastAsia="方正仿宋_GBK" w:cs="方正仿宋_GBK"/>
                <w:color w:val="auto"/>
                <w:sz w:val="18"/>
                <w:szCs w:val="18"/>
                <w:u w:val="none"/>
              </w:rPr>
              <w:t>，专职教学人员不得少于</w:t>
            </w:r>
            <w:r>
              <w:rPr>
                <w:rFonts w:hint="eastAsia" w:ascii="方正仿宋_GBK" w:hAnsi="方正仿宋_GBK" w:eastAsia="方正仿宋_GBK" w:cs="方正仿宋_GBK"/>
                <w:b/>
                <w:bCs/>
                <w:color w:val="auto"/>
                <w:u w:val="none"/>
              </w:rPr>
              <w:t>3</w:t>
            </w:r>
            <w:r>
              <w:rPr>
                <w:rFonts w:hint="eastAsia" w:ascii="方正仿宋_GBK" w:hAnsi="方正仿宋_GBK" w:eastAsia="方正仿宋_GBK" w:cs="方正仿宋_GBK"/>
                <w:color w:val="auto"/>
                <w:sz w:val="18"/>
                <w:szCs w:val="18"/>
                <w:u w:val="none"/>
              </w:rPr>
              <w:t>人，每班次应配备至少</w:t>
            </w:r>
            <w:r>
              <w:rPr>
                <w:rFonts w:hint="eastAsia" w:ascii="方正仿宋_GBK" w:hAnsi="方正仿宋_GBK" w:eastAsia="方正仿宋_GBK" w:cs="方正仿宋_GBK"/>
                <w:b/>
                <w:bCs/>
                <w:color w:val="auto"/>
                <w:u w:val="none"/>
              </w:rPr>
              <w:t xml:space="preserve">1 </w:t>
            </w:r>
            <w:r>
              <w:rPr>
                <w:rFonts w:hint="eastAsia" w:ascii="方正仿宋_GBK" w:hAnsi="方正仿宋_GBK" w:eastAsia="方正仿宋_GBK" w:cs="方正仿宋_GBK"/>
                <w:color w:val="auto"/>
                <w:sz w:val="18"/>
                <w:szCs w:val="18"/>
                <w:u w:val="none"/>
              </w:rPr>
              <w:t>名专职教学人员。（</w:t>
            </w:r>
            <w:r>
              <w:rPr>
                <w:rFonts w:hint="eastAsia" w:ascii="方正仿宋_GBK" w:hAnsi="方正仿宋_GBK" w:eastAsia="方正仿宋_GBK" w:cs="方正仿宋_GBK"/>
                <w:color w:val="auto"/>
                <w:u w:val="none"/>
              </w:rPr>
              <w:t>2</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培训机构不得聘请在境外的外籍人员开展培训活动，聘请在境内的外籍教师应当符合国家有关规定。（</w:t>
            </w:r>
            <w:r>
              <w:t>1</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1"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培训机构应对拟招用人员和劳务派遣单位拟派遣至机构培训场所工作的人员进行性侵等违法犯罪信息查询。（</w:t>
            </w:r>
            <w:r>
              <w:t>2</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5"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决策监督</w:t>
            </w:r>
            <w:r>
              <w:rPr>
                <w:rFonts w:hint="eastAsia" w:ascii="方正仿宋_GBK" w:hAnsi="方正仿宋_GBK" w:eastAsia="方正仿宋_GBK" w:cs="方正仿宋_GBK"/>
                <w:color w:val="auto"/>
                <w:sz w:val="18"/>
                <w:szCs w:val="18"/>
                <w:u w:val="none"/>
              </w:rPr>
              <w:t>机构设置（</w:t>
            </w:r>
            <w:r>
              <w:rPr>
                <w:rFonts w:hint="eastAsia" w:ascii="方正仿宋_GBK" w:hAnsi="方正仿宋_GBK" w:eastAsia="方正仿宋_GBK" w:cs="方正仿宋_GBK"/>
                <w:b/>
                <w:bCs/>
                <w:color w:val="auto"/>
                <w:u w:val="none"/>
              </w:rPr>
              <w:t>3</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培训机构应当设立由举办者或其代表、行政主要负责人、党组织负责人和教职工代表等组成的理事会、董事会或其他形式的决策机构。（</w:t>
            </w:r>
            <w:r>
              <w:t>1</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5"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培训机构应及时向审批部门提出决策机构成员备案申请并提交备案材料。（</w:t>
            </w:r>
            <w:r>
              <w:t>1</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50"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培训机构应依法设立监事会等监督机构，从业人员少于</w:t>
            </w:r>
            <w:r>
              <w:rPr>
                <w:rFonts w:hint="eastAsia" w:ascii="方正仿宋_GBK" w:hAnsi="方正仿宋_GBK" w:eastAsia="方正仿宋_GBK" w:cs="方正仿宋_GBK"/>
                <w:b/>
                <w:bCs/>
                <w:color w:val="auto"/>
                <w:u w:val="none"/>
              </w:rPr>
              <w:t>20</w:t>
            </w:r>
            <w:r>
              <w:rPr>
                <w:rFonts w:hint="eastAsia" w:ascii="方正仿宋_GBK" w:hAnsi="方正仿宋_GBK" w:eastAsia="方正仿宋_GBK" w:cs="方正仿宋_GBK"/>
                <w:color w:val="auto"/>
                <w:sz w:val="18"/>
                <w:szCs w:val="18"/>
                <w:u w:val="none"/>
              </w:rPr>
              <w:t>人的，可只设</w:t>
            </w:r>
            <w:r>
              <w:rPr>
                <w:rFonts w:hint="eastAsia" w:ascii="方正仿宋_GBK" w:hAnsi="方正仿宋_GBK" w:eastAsia="方正仿宋_GBK" w:cs="方正仿宋_GBK"/>
                <w:b/>
                <w:bCs/>
                <w:color w:val="auto"/>
                <w:u w:val="none"/>
              </w:rPr>
              <w:t>1</w:t>
            </w:r>
            <w:r>
              <w:rPr>
                <w:rFonts w:hint="eastAsia" w:ascii="方正仿宋_GBK" w:hAnsi="方正仿宋_GBK" w:eastAsia="方正仿宋_GBK" w:cs="方正仿宋_GBK"/>
                <w:color w:val="auto"/>
                <w:sz w:val="18"/>
                <w:szCs w:val="18"/>
                <w:u w:val="none"/>
              </w:rPr>
              <w:t>至</w:t>
            </w:r>
            <w:r>
              <w:rPr>
                <w:rFonts w:hint="eastAsia" w:ascii="方正仿宋_GBK" w:hAnsi="方正仿宋_GBK" w:eastAsia="方正仿宋_GBK" w:cs="方正仿宋_GBK"/>
                <w:b/>
                <w:bCs/>
                <w:color w:val="auto"/>
                <w:u w:val="none"/>
              </w:rPr>
              <w:t>2</w:t>
            </w:r>
            <w:r>
              <w:rPr>
                <w:rFonts w:hint="eastAsia" w:ascii="方正仿宋_GBK" w:hAnsi="方正仿宋_GBK" w:eastAsia="方正仿宋_GBK" w:cs="方正仿宋_GBK"/>
                <w:color w:val="auto"/>
                <w:sz w:val="18"/>
                <w:szCs w:val="18"/>
                <w:u w:val="none"/>
              </w:rPr>
              <w:t>名监事。（</w:t>
            </w:r>
            <w:r>
              <w:rPr>
                <w:rFonts w:hint="eastAsia" w:ascii="方正仿宋_GBK" w:hAnsi="方正仿宋_GBK" w:eastAsia="方正仿宋_GBK" w:cs="方正仿宋_GBK"/>
                <w:color w:val="auto"/>
                <w:u w:val="none"/>
              </w:rPr>
              <w:t>1</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4"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教职工</w:t>
            </w:r>
            <w:r>
              <w:rPr>
                <w:rFonts w:hint="eastAsia" w:ascii="方正仿宋_GBK" w:hAnsi="方正仿宋_GBK" w:eastAsia="方正仿宋_GBK" w:cs="方正仿宋_GBK"/>
                <w:color w:val="auto"/>
                <w:sz w:val="18"/>
                <w:szCs w:val="18"/>
                <w:u w:val="none"/>
              </w:rPr>
              <w:t>福利保障</w:t>
            </w:r>
          </w:p>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2</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培训机构应与招用的从业人员依法签订劳动合同、缴纳社会保险，保障其工资、福利待遇和其他合法权益。（</w:t>
            </w:r>
            <w:r>
              <w:t>2</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事项变更</w:t>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2</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培训机构名称、举办者、办学地址、办学性质变更，以及办学章程修改等应及时向教育主管部门报批（备案）。（</w:t>
            </w:r>
            <w:r>
              <w:t>2</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79"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办学行为</w:t>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8</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培训机构只能使用一个名称。名称应当符合相关的法律法规及政策规定</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载明</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培训</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字样。（</w:t>
            </w:r>
            <w:r>
              <w:rPr>
                <w:rFonts w:hint="eastAsia" w:ascii="方正仿宋_GBK" w:hAnsi="方正仿宋_GBK" w:eastAsia="方正仿宋_GBK" w:cs="方正仿宋_GBK"/>
                <w:color w:val="auto"/>
                <w:u w:val="none"/>
              </w:rPr>
              <w:t>1</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培训机构经审批取得办学许可证、营业执照或民办非企业单位登记证书后，应通过平台完成注册登记，实行</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实名制</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管理。预收培训费应全额存入监管账户，接受监管。（</w:t>
            </w:r>
            <w:r>
              <w:rPr>
                <w:rFonts w:hint="eastAsia" w:ascii="方正仿宋_GBK" w:hAnsi="方正仿宋_GBK" w:eastAsia="方正仿宋_GBK" w:cs="方正仿宋_GBK"/>
                <w:color w:val="auto"/>
                <w:u w:val="none"/>
              </w:rPr>
              <w:t>5</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7" w:hRule="atLeast"/>
        </w:trPr>
        <w:tc>
          <w:tcPr>
            <w:tcW w:w="645" w:type="dxa"/>
            <w:vMerge w:val="continue"/>
            <w:tcBorders>
              <w:top w:val="nil"/>
              <w:left w:val="single" w:color="auto" w:sz="8" w:space="0"/>
              <w:bottom w:val="nil"/>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培训机构应与学员签订培训合同，规范使用《中小学校外培训服务合同（示范文本）》，并按照相关规定开具正式收费票据。不得一次性收取或变相收取时间跨度超过</w:t>
            </w:r>
            <w:r>
              <w:rPr>
                <w:rFonts w:hint="eastAsia" w:ascii="方正仿宋_GBK" w:hAnsi="方正仿宋_GBK" w:eastAsia="方正仿宋_GBK" w:cs="方正仿宋_GBK"/>
                <w:b/>
                <w:bCs/>
                <w:color w:val="auto"/>
                <w:u w:val="none"/>
              </w:rPr>
              <w:t>3</w:t>
            </w:r>
            <w:r>
              <w:rPr>
                <w:rFonts w:hint="eastAsia" w:ascii="方正仿宋_GBK" w:hAnsi="方正仿宋_GBK" w:eastAsia="方正仿宋_GBK" w:cs="方正仿宋_GBK"/>
                <w:color w:val="auto"/>
                <w:sz w:val="18"/>
                <w:szCs w:val="18"/>
                <w:u w:val="none"/>
              </w:rPr>
              <w:t>个月或</w:t>
            </w:r>
            <w:r>
              <w:rPr>
                <w:rFonts w:hint="eastAsia" w:ascii="方正仿宋_GBK" w:hAnsi="方正仿宋_GBK" w:eastAsia="方正仿宋_GBK" w:cs="方正仿宋_GBK"/>
                <w:b/>
                <w:bCs/>
                <w:color w:val="auto"/>
                <w:u w:val="none"/>
              </w:rPr>
              <w:t>60</w:t>
            </w:r>
            <w:r>
              <w:rPr>
                <w:rFonts w:hint="eastAsia" w:ascii="方正仿宋_GBK" w:hAnsi="方正仿宋_GBK" w:eastAsia="方正仿宋_GBK" w:cs="方正仿宋_GBK"/>
                <w:color w:val="auto"/>
                <w:sz w:val="18"/>
                <w:szCs w:val="18"/>
                <w:u w:val="none"/>
              </w:rPr>
              <w:t>课时的费用，且不得超过</w:t>
            </w:r>
            <w:r>
              <w:rPr>
                <w:rFonts w:hint="eastAsia" w:ascii="方正仿宋_GBK" w:hAnsi="方正仿宋_GBK" w:eastAsia="方正仿宋_GBK" w:cs="方正仿宋_GBK"/>
                <w:b/>
                <w:bCs/>
                <w:color w:val="auto"/>
                <w:u w:val="none"/>
              </w:rPr>
              <w:t xml:space="preserve"> 5000 </w:t>
            </w:r>
            <w:r>
              <w:rPr>
                <w:rFonts w:hint="eastAsia" w:ascii="方正仿宋_GBK" w:hAnsi="方正仿宋_GBK" w:eastAsia="方正仿宋_GBK" w:cs="方正仿宋_GBK"/>
                <w:color w:val="auto"/>
                <w:sz w:val="18"/>
                <w:szCs w:val="18"/>
                <w:u w:val="none"/>
              </w:rPr>
              <w:t>元。（</w:t>
            </w:r>
            <w:r>
              <w:rPr>
                <w:rFonts w:hint="eastAsia" w:ascii="方正仿宋_GBK" w:hAnsi="方正仿宋_GBK" w:eastAsia="方正仿宋_GBK" w:cs="方正仿宋_GBK"/>
                <w:color w:val="auto"/>
                <w:u w:val="none"/>
              </w:rPr>
              <w:t>2</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64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c>
          <w:tcPr>
            <w:tcW w:w="18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管理制度</w:t>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1</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机构财务、会计制度，资产管理制度，教师培训制度，学籍和教学管理制度等建立健全并认真执行。（</w:t>
            </w:r>
            <w:r>
              <w:t>1</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0"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安全建设</w:t>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2</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制定安全事故应急处置预案，每年至少组织</w:t>
            </w:r>
            <w:r>
              <w:rPr>
                <w:rFonts w:hint="eastAsia" w:ascii="方正仿宋_GBK" w:hAnsi="方正仿宋_GBK" w:eastAsia="方正仿宋_GBK" w:cs="方正仿宋_GBK"/>
                <w:b/>
                <w:bCs/>
                <w:color w:val="auto"/>
                <w:u w:val="none"/>
              </w:rPr>
              <w:t>2</w:t>
            </w:r>
            <w:r>
              <w:rPr>
                <w:rFonts w:hint="eastAsia" w:ascii="方正仿宋_GBK" w:hAnsi="方正仿宋_GBK" w:eastAsia="方正仿宋_GBK" w:cs="方正仿宋_GBK"/>
                <w:color w:val="auto"/>
                <w:sz w:val="18"/>
                <w:szCs w:val="18"/>
                <w:u w:val="none"/>
              </w:rPr>
              <w:t>次演练。（</w:t>
            </w:r>
            <w:r>
              <w:rPr>
                <w:rFonts w:hint="eastAsia" w:ascii="方正仿宋_GBK" w:hAnsi="方正仿宋_GBK" w:eastAsia="方正仿宋_GBK" w:cs="方正仿宋_GBK"/>
                <w:color w:val="auto"/>
                <w:u w:val="none"/>
              </w:rPr>
              <w:t>2</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其他资料</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10</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noWrap/>
            <w:tcMar>
              <w:left w:w="108" w:type="dxa"/>
              <w:right w:w="108" w:type="dxa"/>
            </w:tcMar>
            <w:vAlign w:val="bottom"/>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学校自查报告。（</w:t>
            </w:r>
            <w:r>
              <w:t>1</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具有相应资质的会计中介机构出具的年度财务审计报告原件。（</w:t>
            </w:r>
            <w:r>
              <w:t>5</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民办学校办学许可证（复印件）。（</w:t>
            </w:r>
            <w:r>
              <w:t>0.5</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民办学校法人登记证书或营业执照（复印件）。（</w:t>
            </w:r>
            <w:r>
              <w:t>0.5</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当年向社会发布的招生简章原件。学校招生简章，应提前</w:t>
            </w:r>
            <w:r>
              <w:rPr>
                <w:rFonts w:hint="eastAsia" w:ascii="方正仿宋_GBK" w:hAnsi="方正仿宋_GBK" w:eastAsia="方正仿宋_GBK" w:cs="方正仿宋_GBK"/>
                <w:b/>
                <w:bCs/>
                <w:color w:val="auto"/>
                <w:u w:val="none"/>
              </w:rPr>
              <w:t>3</w:t>
            </w:r>
            <w:r>
              <w:rPr>
                <w:rFonts w:hint="eastAsia" w:ascii="方正仿宋_GBK" w:hAnsi="方正仿宋_GBK" w:eastAsia="方正仿宋_GBK" w:cs="方正仿宋_GBK"/>
                <w:color w:val="auto"/>
                <w:sz w:val="18"/>
                <w:szCs w:val="18"/>
                <w:u w:val="none"/>
              </w:rPr>
              <w:t>个工作日报教育行政部门审批。发布招生广告内容无擅自更改、言过其实、随意许诺现象。发布内容与备案内容一致。（</w:t>
            </w:r>
            <w:r>
              <w:rPr>
                <w:rFonts w:hint="eastAsia" w:ascii="方正仿宋_GBK" w:hAnsi="方正仿宋_GBK" w:eastAsia="方正仿宋_GBK" w:cs="方正仿宋_GBK"/>
                <w:color w:val="auto"/>
                <w:u w:val="none"/>
              </w:rPr>
              <w:t>3</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645" w:type="dxa"/>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现</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场</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检</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查</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50</w:t>
            </w:r>
            <w:r>
              <w:rPr>
                <w:rFonts w:hint="eastAsia" w:ascii="方正仿宋_GBK" w:hAnsi="方正仿宋_GBK" w:eastAsia="方正仿宋_GBK" w:cs="方正仿宋_GBK"/>
                <w:color w:val="auto"/>
                <w:sz w:val="18"/>
                <w:szCs w:val="18"/>
                <w:u w:val="none"/>
              </w:rPr>
              <w:t>分）</w:t>
            </w:r>
          </w:p>
        </w:tc>
        <w:tc>
          <w:tcPr>
            <w:tcW w:w="188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场地标准</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20</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nil"/>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同一培训时段内，生均面积（指用于培训的生均场地面积，不包括配套服务场所面积）不得低于</w:t>
            </w:r>
            <w:r>
              <w:t>3</w:t>
            </w:r>
            <w:r>
              <w:rPr>
                <w:rFonts w:hint="eastAsia" w:ascii="方正仿宋_GBK" w:hAnsi="方正仿宋_GBK" w:eastAsia="方正仿宋_GBK" w:cs="方正仿宋_GBK"/>
                <w:sz w:val="18"/>
                <w:szCs w:val="18"/>
              </w:rPr>
              <w:t>平方米。（</w:t>
            </w:r>
            <w:r>
              <w:t>18</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00"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用于</w:t>
            </w:r>
            <w:r>
              <w:rPr>
                <w:rFonts w:hint="eastAsia" w:ascii="方正仿宋_GBK" w:hAnsi="方正仿宋_GBK" w:eastAsia="方正仿宋_GBK" w:cs="方正仿宋_GBK"/>
                <w:b/>
                <w:bCs/>
                <w:color w:val="auto"/>
                <w:u w:val="none"/>
              </w:rPr>
              <w:t xml:space="preserve"> 3—6 </w:t>
            </w:r>
            <w:r>
              <w:rPr>
                <w:rFonts w:hint="eastAsia" w:ascii="方正仿宋_GBK" w:hAnsi="方正仿宋_GBK" w:eastAsia="方正仿宋_GBK" w:cs="方正仿宋_GBK"/>
                <w:color w:val="auto"/>
                <w:sz w:val="18"/>
                <w:szCs w:val="18"/>
                <w:u w:val="none"/>
              </w:rPr>
              <w:t>岁学龄前儿童培训的场所不得超过建筑物</w:t>
            </w:r>
            <w:r>
              <w:rPr>
                <w:rFonts w:hint="eastAsia" w:ascii="方正仿宋_GBK" w:hAnsi="方正仿宋_GBK" w:eastAsia="方正仿宋_GBK" w:cs="方正仿宋_GBK"/>
                <w:b/>
                <w:bCs/>
                <w:color w:val="auto"/>
                <w:u w:val="none"/>
              </w:rPr>
              <w:t xml:space="preserve"> 3 </w:t>
            </w:r>
            <w:r>
              <w:rPr>
                <w:rFonts w:hint="eastAsia" w:ascii="方正仿宋_GBK" w:hAnsi="方正仿宋_GBK" w:eastAsia="方正仿宋_GBK" w:cs="方正仿宋_GBK"/>
                <w:color w:val="auto"/>
                <w:sz w:val="18"/>
                <w:szCs w:val="18"/>
                <w:u w:val="none"/>
              </w:rPr>
              <w:t>层，用于小学生培训的场所不得超过建筑物</w:t>
            </w:r>
            <w:r>
              <w:rPr>
                <w:rFonts w:hint="eastAsia" w:ascii="方正仿宋_GBK" w:hAnsi="方正仿宋_GBK" w:eastAsia="方正仿宋_GBK" w:cs="方正仿宋_GBK"/>
                <w:b/>
                <w:bCs/>
                <w:color w:val="auto"/>
                <w:u w:val="none"/>
              </w:rPr>
              <w:t xml:space="preserve"> 4 </w:t>
            </w:r>
            <w:r>
              <w:rPr>
                <w:rFonts w:hint="eastAsia" w:ascii="方正仿宋_GBK" w:hAnsi="方正仿宋_GBK" w:eastAsia="方正仿宋_GBK" w:cs="方正仿宋_GBK"/>
                <w:color w:val="auto"/>
                <w:sz w:val="18"/>
                <w:szCs w:val="18"/>
                <w:u w:val="none"/>
              </w:rPr>
              <w:t>层，用于中学生培训的场所不得超过建筑物</w:t>
            </w:r>
            <w:r>
              <w:rPr>
                <w:rFonts w:hint="eastAsia" w:ascii="方正仿宋_GBK" w:hAnsi="方正仿宋_GBK" w:eastAsia="方正仿宋_GBK" w:cs="方正仿宋_GBK"/>
                <w:b/>
                <w:bCs/>
                <w:color w:val="auto"/>
                <w:u w:val="none"/>
              </w:rPr>
              <w:t xml:space="preserve"> 5 </w:t>
            </w:r>
            <w:r>
              <w:rPr>
                <w:rFonts w:hint="eastAsia" w:ascii="方正仿宋_GBK" w:hAnsi="方正仿宋_GBK" w:eastAsia="方正仿宋_GBK" w:cs="方正仿宋_GBK"/>
                <w:color w:val="auto"/>
                <w:sz w:val="18"/>
                <w:szCs w:val="18"/>
                <w:u w:val="none"/>
              </w:rPr>
              <w:t>层。（</w:t>
            </w:r>
            <w:r>
              <w:rPr>
                <w:rFonts w:hint="eastAsia" w:ascii="方正仿宋_GBK" w:hAnsi="方正仿宋_GBK" w:eastAsia="方正仿宋_GBK" w:cs="方正仿宋_GBK"/>
                <w:color w:val="auto"/>
                <w:u w:val="none"/>
              </w:rPr>
              <w:t>2</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教材教辅</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5</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培训机构应当选用正式出版发行的培训材料。自编培训材料必须经过审核登记</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符合《中小学生校外培训材料管理办法</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试行</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》等国家及四川省有关规定。（</w:t>
            </w:r>
            <w:r>
              <w:rPr>
                <w:rFonts w:hint="eastAsia" w:ascii="方正仿宋_GBK" w:hAnsi="方正仿宋_GBK" w:eastAsia="方正仿宋_GBK" w:cs="方正仿宋_GBK"/>
                <w:color w:val="auto"/>
                <w:u w:val="none"/>
              </w:rPr>
              <w:t>3</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培训机构应建立培训材料保管、备查制度</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保管期限不少于材料使用完毕后</w:t>
            </w:r>
            <w:r>
              <w:rPr>
                <w:rFonts w:hint="eastAsia" w:ascii="方正仿宋_GBK" w:hAnsi="方正仿宋_GBK" w:eastAsia="方正仿宋_GBK" w:cs="方正仿宋_GBK"/>
                <w:b/>
                <w:bCs/>
                <w:color w:val="auto"/>
                <w:u w:val="none"/>
              </w:rPr>
              <w:t xml:space="preserve"> 3 </w:t>
            </w:r>
            <w:r>
              <w:rPr>
                <w:rFonts w:hint="eastAsia" w:ascii="方正仿宋_GBK" w:hAnsi="方正仿宋_GBK" w:eastAsia="方正仿宋_GBK" w:cs="方正仿宋_GBK"/>
                <w:color w:val="auto"/>
                <w:sz w:val="18"/>
                <w:szCs w:val="18"/>
                <w:u w:val="none"/>
              </w:rPr>
              <w:t>年。（</w:t>
            </w:r>
            <w:r>
              <w:rPr>
                <w:rFonts w:hint="eastAsia" w:ascii="方正仿宋_GBK" w:hAnsi="方正仿宋_GBK" w:eastAsia="方正仿宋_GBK" w:cs="方正仿宋_GBK"/>
                <w:color w:val="auto"/>
                <w:u w:val="none"/>
              </w:rPr>
              <w:t>2</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15"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信息公示</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5</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培训机构应将教学人员的基本信息</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姓名、照片等</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、教师资格、从教经历、任教课程等信息在机构培训场所显著位置公示。其他从业人员信息应在机构内部进行公示。（</w:t>
            </w:r>
            <w:r>
              <w:rPr>
                <w:rFonts w:hint="eastAsia" w:ascii="方正仿宋_GBK" w:hAnsi="方正仿宋_GBK" w:eastAsia="方正仿宋_GBK" w:cs="方正仿宋_GBK"/>
                <w:color w:val="auto"/>
                <w:u w:val="none"/>
              </w:rPr>
              <w:t>5</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安全基础</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10</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培训机构应将安全注意事项、平面示意图及疏散通道指示图等悬挂在醒目位置，设置醒目的安全指示标志，确保安全疏散通道畅通。建立</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人防、物防、技防</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三位一体的安全防范体系，实现视频监控全覆盖。按照《建筑设计防火规范》最新版要求配置消防设施设备并能正常运行使用。（</w:t>
            </w:r>
            <w:r>
              <w:rPr>
                <w:rFonts w:hint="eastAsia" w:ascii="方正仿宋_GBK" w:hAnsi="方正仿宋_GBK" w:eastAsia="方正仿宋_GBK" w:cs="方正仿宋_GBK"/>
                <w:color w:val="auto"/>
                <w:u w:val="none"/>
              </w:rPr>
              <w:t>4</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15"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培训机构不得提供住宿服务。提供餐饮服务的</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应取得相应经营资质</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并符合餐饮服务食品安全管理规定。（</w:t>
            </w:r>
            <w:r>
              <w:rPr>
                <w:rFonts w:hint="eastAsia" w:ascii="方正仿宋_GBK" w:hAnsi="方正仿宋_GBK" w:eastAsia="方正仿宋_GBK" w:cs="方正仿宋_GBK"/>
                <w:color w:val="auto"/>
                <w:u w:val="none"/>
              </w:rPr>
              <w:t>1</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1"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both"/>
            </w:pPr>
            <w:r>
              <w:rPr>
                <w:rFonts w:hint="eastAsia" w:ascii="方正仿宋_GBK" w:hAnsi="方正仿宋_GBK" w:eastAsia="方正仿宋_GBK" w:cs="方正仿宋_GBK"/>
                <w:sz w:val="18"/>
                <w:szCs w:val="18"/>
              </w:rPr>
              <w:t>培训机构应配备掌握治安、消防等知识和相关法律法规、熟练使用通信、治安和消防器材的安保人员至少</w:t>
            </w:r>
            <w:r>
              <w:rPr>
                <w:rFonts w:hint="eastAsia" w:ascii="方正仿宋_GBK" w:hAnsi="方正仿宋_GBK" w:eastAsia="方正仿宋_GBK" w:cs="方正仿宋_GBK"/>
                <w:b/>
                <w:bCs/>
                <w:color w:val="auto"/>
                <w:u w:val="none"/>
              </w:rPr>
              <w:t>1</w:t>
            </w:r>
            <w:r>
              <w:rPr>
                <w:rFonts w:hint="eastAsia" w:ascii="方正仿宋_GBK" w:hAnsi="方正仿宋_GBK" w:eastAsia="方正仿宋_GBK" w:cs="方正仿宋_GBK"/>
                <w:color w:val="auto"/>
                <w:sz w:val="18"/>
                <w:szCs w:val="18"/>
                <w:u w:val="none"/>
              </w:rPr>
              <w:t>名，履行安全管理职责，落实安全防范措施。（</w:t>
            </w:r>
            <w:r>
              <w:rPr>
                <w:rFonts w:hint="eastAsia" w:ascii="方正仿宋_GBK" w:hAnsi="方正仿宋_GBK" w:eastAsia="方正仿宋_GBK" w:cs="方正仿宋_GBK"/>
                <w:color w:val="auto"/>
                <w:u w:val="none"/>
              </w:rPr>
              <w:t>5</w:t>
            </w:r>
            <w:r>
              <w:rPr>
                <w:rFonts w:hint="eastAsia" w:ascii="方正仿宋_GBK" w:hAnsi="方正仿宋_GBK" w:eastAsia="方正仿宋_GBK" w:cs="方正仿宋_GBK"/>
                <w:color w:val="auto"/>
                <w:sz w:val="18"/>
                <w:szCs w:val="18"/>
                <w:u w:val="none"/>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依法办学</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w:t>
            </w:r>
            <w:r>
              <w:rPr>
                <w:rFonts w:hint="eastAsia" w:ascii="方正仿宋_GBK" w:hAnsi="方正仿宋_GBK" w:eastAsia="方正仿宋_GBK" w:cs="方正仿宋_GBK"/>
                <w:b/>
                <w:bCs/>
                <w:color w:val="auto"/>
                <w:u w:val="none"/>
              </w:rPr>
              <w:t>10</w:t>
            </w:r>
            <w:r>
              <w:rPr>
                <w:rFonts w:hint="eastAsia" w:ascii="方正仿宋_GBK" w:hAnsi="方正仿宋_GBK" w:eastAsia="方正仿宋_GBK" w:cs="方正仿宋_GBK"/>
                <w:color w:val="auto"/>
                <w:sz w:val="18"/>
                <w:szCs w:val="18"/>
                <w:u w:val="none"/>
              </w:rPr>
              <w:t>分）</w:t>
            </w: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按审批的办学层次、范围办学。未将办学资格和教学任务委托、承包给其它组织和个人。（</w:t>
            </w:r>
            <w:r>
              <w:t>4</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trPr>
        <w:tc>
          <w:tcPr>
            <w:tcW w:w="645" w:type="dxa"/>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887"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9885"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处理投诉问题认真负责，妥善及时。投诉率低，教师、学生的合法权益有保障。（</w:t>
            </w:r>
            <w:r>
              <w:t>6</w:t>
            </w:r>
            <w:r>
              <w:rPr>
                <w:rFonts w:hint="eastAsia" w:ascii="方正仿宋_GBK" w:hAnsi="方正仿宋_GBK" w:eastAsia="方正仿宋_GBK" w:cs="方正仿宋_GBK"/>
                <w:sz w:val="18"/>
                <w:szCs w:val="18"/>
              </w:rPr>
              <w:t>分）</w:t>
            </w:r>
          </w:p>
        </w:tc>
        <w:tc>
          <w:tcPr>
            <w:tcW w:w="1515" w:type="dxa"/>
            <w:tcBorders>
              <w:top w:val="nil"/>
              <w:left w:val="nil"/>
              <w:bottom w:val="single" w:color="auto" w:sz="8" w:space="0"/>
              <w:right w:val="single" w:color="auto" w:sz="8" w:space="0"/>
            </w:tcBorders>
            <w:shd w:val="clear"/>
            <w:noWrap/>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trPr>
        <w:tc>
          <w:tcPr>
            <w:tcW w:w="2532"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日常监管</w:t>
            </w:r>
            <w:r>
              <w:rPr>
                <w:rFonts w:hint="eastAsia" w:ascii="方正仿宋_GBK" w:hAnsi="方正仿宋_GBK" w:eastAsia="方正仿宋_GBK" w:cs="方正仿宋_GBK"/>
                <w:b/>
                <w:bCs/>
                <w:color w:val="auto"/>
                <w:u w:val="none"/>
              </w:rPr>
              <w:br w:type="textWrapping"/>
            </w:r>
            <w:r>
              <w:rPr>
                <w:rFonts w:hint="eastAsia" w:ascii="方正仿宋_GBK" w:hAnsi="方正仿宋_GBK" w:eastAsia="方正仿宋_GBK" w:cs="方正仿宋_GBK"/>
                <w:color w:val="auto"/>
                <w:sz w:val="18"/>
                <w:szCs w:val="18"/>
                <w:u w:val="none"/>
              </w:rPr>
              <w:t>（年检结束进行等级评定时，相关科室需及时将日常监管情况反馈至年检工作小组）</w:t>
            </w:r>
          </w:p>
        </w:tc>
        <w:tc>
          <w:tcPr>
            <w:tcW w:w="1140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培训场所有重大安全隐患的，不合格。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80" w:hRule="atLeast"/>
        </w:trPr>
        <w:tc>
          <w:tcPr>
            <w:tcW w:w="2532"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40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出现意识形态不当言行等情况且拒绝整改的，不合格。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trPr>
        <w:tc>
          <w:tcPr>
            <w:tcW w:w="2532"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40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学科类校外培训机构被发现在国家法定节假日、寒暑假组织学科培训的，不合格。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25" w:hRule="atLeast"/>
        </w:trPr>
        <w:tc>
          <w:tcPr>
            <w:tcW w:w="2532"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40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非学科类校外培训机构组织学科类培训的，不合格。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2532"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40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培训机构聘用中小学在职教师的，不合格。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2"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40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违规收费、违规招生，情节较轻的扣</w:t>
            </w:r>
            <w:r>
              <w:rPr>
                <w:rFonts w:hint="eastAsia" w:ascii="方正仿宋_GBK" w:hAnsi="方正仿宋_GBK" w:eastAsia="方正仿宋_GBK" w:cs="方正仿宋_GBK"/>
                <w:b/>
                <w:bCs/>
                <w:color w:val="auto"/>
                <w:u w:val="none"/>
              </w:rPr>
              <w:t>15</w:t>
            </w:r>
            <w:r>
              <w:rPr>
                <w:rFonts w:hint="eastAsia" w:ascii="方正仿宋_GBK" w:hAnsi="方正仿宋_GBK" w:eastAsia="方正仿宋_GBK" w:cs="方正仿宋_GBK"/>
                <w:color w:val="auto"/>
                <w:sz w:val="18"/>
                <w:szCs w:val="18"/>
                <w:u w:val="none"/>
              </w:rPr>
              <w:t>分</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次；情节严重或造成一定不良社会影响的，不合格。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trPr>
        <w:tc>
          <w:tcPr>
            <w:tcW w:w="2532"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40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针对教育行政部门指出的问题，拒绝整改或整改不到位的，扣</w:t>
            </w:r>
            <w:r>
              <w:rPr>
                <w:rFonts w:hint="eastAsia" w:ascii="方正仿宋_GBK" w:hAnsi="方正仿宋_GBK" w:eastAsia="方正仿宋_GBK" w:cs="方正仿宋_GBK"/>
                <w:b/>
                <w:bCs/>
                <w:color w:val="auto"/>
                <w:u w:val="none"/>
              </w:rPr>
              <w:t>15</w:t>
            </w:r>
            <w:r>
              <w:rPr>
                <w:rFonts w:hint="eastAsia" w:ascii="方正仿宋_GBK" w:hAnsi="方正仿宋_GBK" w:eastAsia="方正仿宋_GBK" w:cs="方正仿宋_GBK"/>
                <w:color w:val="auto"/>
                <w:sz w:val="18"/>
                <w:szCs w:val="18"/>
                <w:u w:val="none"/>
              </w:rPr>
              <w:t>分</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次；情节严重的，直接评定为</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不合格</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5" w:hRule="atLeast"/>
        </w:trPr>
        <w:tc>
          <w:tcPr>
            <w:tcW w:w="2532"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400" w:type="dxa"/>
            <w:gridSpan w:val="4"/>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被通报、约谈的，扣</w:t>
            </w:r>
            <w:r>
              <w:rPr>
                <w:rFonts w:hint="eastAsia" w:ascii="方正仿宋_GBK" w:hAnsi="方正仿宋_GBK" w:eastAsia="方正仿宋_GBK" w:cs="方正仿宋_GBK"/>
                <w:b/>
                <w:bCs/>
                <w:color w:val="auto"/>
                <w:u w:val="none"/>
              </w:rPr>
              <w:t>10</w:t>
            </w:r>
            <w:r>
              <w:rPr>
                <w:rFonts w:hint="eastAsia" w:ascii="方正仿宋_GBK" w:hAnsi="方正仿宋_GBK" w:eastAsia="方正仿宋_GBK" w:cs="方正仿宋_GBK"/>
                <w:color w:val="auto"/>
                <w:sz w:val="18"/>
                <w:szCs w:val="18"/>
                <w:u w:val="none"/>
              </w:rPr>
              <w:t>分</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532"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1400" w:type="dxa"/>
            <w:gridSpan w:val="4"/>
            <w:tcBorders>
              <w:top w:val="nil"/>
              <w:left w:val="nil"/>
              <w:bottom w:val="single" w:color="auto" w:sz="8" w:space="0"/>
              <w:right w:val="single" w:color="auto" w:sz="8" w:space="0"/>
            </w:tcBorders>
            <w:shd w:val="clear"/>
            <w:tcMar>
              <w:left w:w="108" w:type="dxa"/>
              <w:right w:w="108" w:type="dxa"/>
            </w:tcMar>
            <w:vAlign w:val="bottom"/>
          </w:tcPr>
          <w:p>
            <w:pPr>
              <w:pStyle w:val="2"/>
              <w:keepNext w:val="0"/>
              <w:keepLines w:val="0"/>
              <w:widowControl/>
              <w:suppressLineNumbers w:val="0"/>
              <w:spacing w:before="0" w:beforeAutospacing="0" w:after="0" w:afterAutospacing="0" w:line="240" w:lineRule="atLeast"/>
              <w:ind w:left="0" w:right="0"/>
              <w:jc w:val="left"/>
            </w:pPr>
            <w:r>
              <w:rPr>
                <w:rFonts w:hint="eastAsia" w:ascii="方正仿宋_GBK" w:hAnsi="方正仿宋_GBK" w:eastAsia="方正仿宋_GBK" w:cs="方正仿宋_GBK"/>
                <w:sz w:val="18"/>
                <w:szCs w:val="18"/>
              </w:rPr>
              <w:t>凡有违反《中华人民共和国民办教育促进法》第六十二条和《中华人民共和国民办教育促进法实施条例》第六十三条情形之一的，视情节轻重，年检结果可直接评定为</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基本合格</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或</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不合格</w:t>
            </w:r>
            <w:r>
              <w:rPr>
                <w:rFonts w:hint="eastAsia" w:ascii="方正仿宋_GBK" w:hAnsi="方正仿宋_GBK" w:eastAsia="方正仿宋_GBK" w:cs="方正仿宋_GBK"/>
                <w:b/>
                <w:bCs/>
                <w:color w:val="auto"/>
                <w:u w:val="none"/>
              </w:rPr>
              <w:t>”</w:t>
            </w:r>
            <w:r>
              <w:rPr>
                <w:rFonts w:hint="eastAsia" w:ascii="方正仿宋_GBK" w:hAnsi="方正仿宋_GBK" w:eastAsia="方正仿宋_GBK" w:cs="方正仿宋_GBK"/>
                <w:color w:val="auto"/>
                <w:sz w:val="18"/>
                <w:szCs w:val="18"/>
                <w:u w:val="none"/>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10" w:hRule="atLeast"/>
        </w:trPr>
        <w:tc>
          <w:tcPr>
            <w:tcW w:w="2532" w:type="dxa"/>
            <w:gridSpan w:val="2"/>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方正仿宋_GBK" w:hAnsi="方正仿宋_GBK" w:eastAsia="方正仿宋_GBK" w:cs="方正仿宋_GBK"/>
                <w:color w:val="auto"/>
                <w:sz w:val="18"/>
                <w:szCs w:val="18"/>
                <w:u w:val="none"/>
              </w:rPr>
              <w:t>总分</w:t>
            </w:r>
          </w:p>
        </w:tc>
        <w:tc>
          <w:tcPr>
            <w:tcW w:w="1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方正仿宋_GBK" w:hAnsi="方正仿宋_GBK" w:eastAsia="方正仿宋_GBK" w:cs="方正仿宋_GBK"/>
                <w:color w:val="auto"/>
                <w:u w:val="none"/>
              </w:rPr>
              <w:t> </w:t>
            </w:r>
          </w:p>
        </w:tc>
        <w:tc>
          <w:tcPr>
            <w:tcW w:w="4362"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方正仿宋_GBK" w:hAnsi="方正仿宋_GBK" w:eastAsia="方正仿宋_GBK" w:cs="方正仿宋_GBK"/>
                <w:color w:val="auto"/>
                <w:sz w:val="18"/>
                <w:szCs w:val="18"/>
                <w:u w:val="none"/>
              </w:rPr>
              <w:t>年检等级</w:t>
            </w:r>
          </w:p>
        </w:tc>
        <w:tc>
          <w:tcPr>
            <w:tcW w:w="5055" w:type="dxa"/>
            <w:gridSpan w:val="2"/>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方正仿宋_GBK" w:hAnsi="方正仿宋_GBK" w:eastAsia="方正仿宋_GBK" w:cs="方正仿宋_GBK"/>
                <w:color w:val="auto"/>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trPr>
        <w:tc>
          <w:tcPr>
            <w:tcW w:w="2532" w:type="dxa"/>
            <w:gridSpan w:val="2"/>
            <w:vMerge w:val="restart"/>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方正仿宋_GBK" w:hAnsi="方正仿宋_GBK" w:eastAsia="方正仿宋_GBK" w:cs="方正仿宋_GBK"/>
                <w:color w:val="auto"/>
                <w:sz w:val="18"/>
                <w:szCs w:val="18"/>
                <w:u w:val="none"/>
              </w:rPr>
              <w:t>检查人签字</w:t>
            </w:r>
          </w:p>
        </w:tc>
        <w:tc>
          <w:tcPr>
            <w:tcW w:w="1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方正仿宋_GBK" w:hAnsi="方正仿宋_GBK" w:eastAsia="方正仿宋_GBK" w:cs="方正仿宋_GBK"/>
                <w:color w:val="auto"/>
                <w:sz w:val="18"/>
                <w:szCs w:val="18"/>
                <w:u w:val="none"/>
              </w:rPr>
              <w:t>组长签字</w:t>
            </w:r>
          </w:p>
        </w:tc>
        <w:tc>
          <w:tcPr>
            <w:tcW w:w="9417"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方正仿宋_GBK" w:hAnsi="方正仿宋_GBK" w:eastAsia="方正仿宋_GBK" w:cs="方正仿宋_GBK"/>
                <w:color w:val="auto"/>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2532" w:type="dxa"/>
            <w:gridSpan w:val="2"/>
            <w:vMerge w:val="continue"/>
            <w:tcBorders>
              <w:top w:val="nil"/>
              <w:left w:val="single" w:color="auto" w:sz="8" w:space="0"/>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c>
          <w:tcPr>
            <w:tcW w:w="1983"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方正仿宋_GBK" w:hAnsi="方正仿宋_GBK" w:eastAsia="方正仿宋_GBK" w:cs="方正仿宋_GBK"/>
                <w:color w:val="auto"/>
                <w:sz w:val="18"/>
                <w:szCs w:val="18"/>
                <w:u w:val="none"/>
              </w:rPr>
              <w:t>检查成员签字</w:t>
            </w:r>
          </w:p>
        </w:tc>
        <w:tc>
          <w:tcPr>
            <w:tcW w:w="9417"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方正仿宋_GBK" w:hAnsi="方正仿宋_GBK" w:eastAsia="方正仿宋_GBK" w:cs="方正仿宋_GBK"/>
                <w:color w:val="auto"/>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trPr>
        <w:tc>
          <w:tcPr>
            <w:tcW w:w="4515" w:type="dxa"/>
            <w:gridSpan w:val="3"/>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center"/>
            </w:pPr>
            <w:r>
              <w:rPr>
                <w:rFonts w:hint="eastAsia" w:ascii="方正仿宋_GBK" w:hAnsi="方正仿宋_GBK" w:eastAsia="方正仿宋_GBK" w:cs="方正仿宋_GBK"/>
                <w:color w:val="auto"/>
                <w:sz w:val="18"/>
                <w:szCs w:val="18"/>
                <w:u w:val="none"/>
              </w:rPr>
              <w:t>日常管理积分</w:t>
            </w:r>
          </w:p>
        </w:tc>
        <w:tc>
          <w:tcPr>
            <w:tcW w:w="9417" w:type="dxa"/>
            <w:gridSpan w:val="3"/>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60" w:lineRule="atLeast"/>
              <w:ind w:left="0" w:right="0"/>
              <w:jc w:val="left"/>
            </w:pPr>
            <w:r>
              <w:rPr>
                <w:rFonts w:hint="eastAsia" w:ascii="方正仿宋_GBK" w:hAnsi="方正仿宋_GBK" w:eastAsia="方正仿宋_GBK" w:cs="方正仿宋_GBK"/>
                <w:color w:val="auto"/>
                <w:u w:val="none"/>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75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89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98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436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3540"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c>
          <w:tcPr>
            <w:tcW w:w="1515" w:type="dxa"/>
            <w:shd w:val="clear"/>
            <w:vAlign w:val="center"/>
          </w:tcPr>
          <w:p>
            <w:pPr>
              <w:keepNext w:val="0"/>
              <w:keepLines w:val="0"/>
              <w:widowControl/>
              <w:suppressLineNumbers w:val="0"/>
              <w:jc w:val="left"/>
            </w:pPr>
            <w:r>
              <w:rPr>
                <w:rFonts w:ascii="宋体" w:hAnsi="宋体" w:eastAsia="宋体" w:cs="宋体"/>
                <w:kern w:val="0"/>
                <w:sz w:val="24"/>
                <w:szCs w:val="24"/>
                <w:lang w:val="en-US" w:eastAsia="zh-CN" w:bidi="ar"/>
              </w:rPr>
              <w:t> </w:t>
            </w:r>
          </w:p>
        </w:tc>
      </w:tr>
    </w:tbl>
    <w:p>
      <w:pPr>
        <w:pStyle w:val="2"/>
        <w:keepNext w:val="0"/>
        <w:keepLines w:val="0"/>
        <w:widowControl/>
        <w:suppressLineNumbers w:val="0"/>
        <w:spacing w:before="0" w:beforeAutospacing="0" w:after="0" w:afterAutospacing="0" w:line="360" w:lineRule="atLeast"/>
        <w:ind w:left="0" w:right="0"/>
        <w:jc w:val="left"/>
      </w:pPr>
      <w:r>
        <w:rPr>
          <w:rFonts w:hint="eastAsia" w:ascii="方正仿宋_GBK" w:hAnsi="方正仿宋_GBK" w:eastAsia="方正仿宋_GBK" w:cs="方正仿宋_GBK"/>
          <w:color w:val="auto"/>
          <w:sz w:val="18"/>
          <w:szCs w:val="18"/>
          <w:u w:val="none"/>
        </w:rPr>
        <w:t>负责人签字：</w:t>
      </w:r>
    </w:p>
    <w:p>
      <w:pPr>
        <w:pStyle w:val="2"/>
        <w:keepNext w:val="0"/>
        <w:keepLines w:val="0"/>
        <w:widowControl/>
        <w:suppressLineNumbers w:val="0"/>
        <w:spacing w:before="0" w:beforeAutospacing="0" w:after="0" w:afterAutospacing="0" w:line="360" w:lineRule="atLeast"/>
        <w:ind w:left="0" w:right="0"/>
        <w:jc w:val="left"/>
        <w:rPr>
          <w:rFonts w:hint="eastAsia" w:ascii="方正仿宋_GBK" w:hAnsi="方正仿宋_GBK" w:eastAsia="方正仿宋_GBK" w:cs="方正仿宋_GBK"/>
          <w:color w:val="auto"/>
          <w:sz w:val="18"/>
          <w:szCs w:val="18"/>
          <w:u w:val="none"/>
        </w:rPr>
        <w:sectPr>
          <w:pgSz w:w="16838" w:h="11906" w:orient="landscape"/>
          <w:pgMar w:top="1803" w:right="1440" w:bottom="1803" w:left="1440" w:header="851" w:footer="992" w:gutter="0"/>
          <w:paperSrc/>
          <w:cols w:space="0" w:num="1"/>
          <w:rtlGutter w:val="0"/>
          <w:docGrid w:type="lines" w:linePitch="319" w:charSpace="0"/>
        </w:sectPr>
      </w:pPr>
      <w:r>
        <w:rPr>
          <w:rFonts w:hint="eastAsia" w:ascii="方正仿宋_GBK" w:hAnsi="方正仿宋_GBK" w:eastAsia="方正仿宋_GBK" w:cs="方正仿宋_GBK"/>
          <w:color w:val="auto"/>
          <w:sz w:val="18"/>
          <w:szCs w:val="18"/>
          <w:u w:val="none"/>
        </w:rPr>
        <w:t>注：年检总分</w:t>
      </w:r>
      <w:r>
        <w:rPr>
          <w:rFonts w:hint="eastAsia" w:ascii="方正仿宋_GBK" w:hAnsi="方正仿宋_GBK" w:eastAsia="方正仿宋_GBK" w:cs="方正仿宋_GBK"/>
          <w:color w:val="auto"/>
          <w:u w:val="none"/>
        </w:rPr>
        <w:t>100</w:t>
      </w:r>
      <w:r>
        <w:rPr>
          <w:rFonts w:hint="eastAsia" w:ascii="方正仿宋_GBK" w:hAnsi="方正仿宋_GBK" w:eastAsia="方正仿宋_GBK" w:cs="方正仿宋_GBK"/>
          <w:color w:val="auto"/>
          <w:sz w:val="18"/>
          <w:szCs w:val="18"/>
          <w:u w:val="none"/>
        </w:rPr>
        <w:t>分，其中资料和现场考核各占</w:t>
      </w:r>
      <w:r>
        <w:rPr>
          <w:rFonts w:hint="eastAsia" w:ascii="方正仿宋_GBK" w:hAnsi="方正仿宋_GBK" w:eastAsia="方正仿宋_GBK" w:cs="方正仿宋_GBK"/>
          <w:color w:val="auto"/>
          <w:u w:val="none"/>
        </w:rPr>
        <w:t>50</w:t>
      </w:r>
      <w:r>
        <w:rPr>
          <w:rFonts w:hint="eastAsia" w:ascii="方正仿宋_GBK" w:hAnsi="方正仿宋_GBK" w:eastAsia="方正仿宋_GBK" w:cs="方正仿宋_GBK"/>
          <w:color w:val="auto"/>
          <w:sz w:val="18"/>
          <w:szCs w:val="18"/>
          <w:u w:val="none"/>
        </w:rPr>
        <w:t>分，日常积分实行扣分制，即在资料和现场考核得分后扣减</w:t>
      </w:r>
      <w:r>
        <w:rPr>
          <w:rFonts w:hint="eastAsia" w:ascii="方正仿宋_GBK" w:hAnsi="方正仿宋_GBK" w:eastAsia="方正仿宋_GBK" w:cs="方正仿宋_GBK"/>
          <w:color w:val="auto"/>
          <w:u w:val="none"/>
        </w:rPr>
        <w:t>“</w:t>
      </w:r>
      <w:r>
        <w:rPr>
          <w:rFonts w:hint="eastAsia" w:ascii="方正仿宋_GBK" w:hAnsi="方正仿宋_GBK" w:eastAsia="方正仿宋_GBK" w:cs="方正仿宋_GBK"/>
          <w:color w:val="auto"/>
          <w:sz w:val="18"/>
          <w:szCs w:val="18"/>
          <w:u w:val="none"/>
        </w:rPr>
        <w:t>日常管理积分</w:t>
      </w:r>
      <w:r>
        <w:rPr>
          <w:rFonts w:hint="eastAsia" w:ascii="方正仿宋_GBK" w:hAnsi="方正仿宋_GBK" w:eastAsia="方正仿宋_GBK" w:cs="方正仿宋_GBK"/>
          <w:color w:val="auto"/>
          <w:u w:val="none"/>
        </w:rPr>
        <w:t>”</w:t>
      </w:r>
      <w:r>
        <w:rPr>
          <w:rFonts w:hint="eastAsia" w:ascii="方正仿宋_GBK" w:hAnsi="方正仿宋_GBK" w:eastAsia="方正仿宋_GBK" w:cs="方正仿宋_GBK"/>
          <w:color w:val="auto"/>
          <w:sz w:val="18"/>
          <w:szCs w:val="18"/>
          <w:u w:val="none"/>
        </w:rPr>
        <w:t>，得分</w:t>
      </w:r>
      <w:r>
        <w:rPr>
          <w:rFonts w:hint="eastAsia" w:ascii="方正仿宋_GBK" w:hAnsi="方正仿宋_GBK" w:eastAsia="方正仿宋_GBK" w:cs="方正仿宋_GBK"/>
          <w:color w:val="auto"/>
          <w:u w:val="none"/>
        </w:rPr>
        <w:t>95</w:t>
      </w:r>
      <w:r>
        <w:rPr>
          <w:rFonts w:hint="eastAsia" w:ascii="方正仿宋_GBK" w:hAnsi="方正仿宋_GBK" w:eastAsia="方正仿宋_GBK" w:cs="方正仿宋_GBK"/>
          <w:color w:val="auto"/>
          <w:sz w:val="18"/>
          <w:szCs w:val="18"/>
          <w:u w:val="none"/>
        </w:rPr>
        <w:t>分以上</w:t>
      </w:r>
    </w:p>
    <w:p>
      <w:pPr>
        <w:pStyle w:val="2"/>
        <w:keepNext w:val="0"/>
        <w:keepLines w:val="0"/>
        <w:widowControl/>
        <w:suppressLineNumbers w:val="0"/>
        <w:spacing w:before="0" w:beforeAutospacing="0" w:after="0" w:afterAutospacing="0" w:line="360" w:lineRule="atLeast"/>
        <w:ind w:left="0" w:right="0"/>
        <w:jc w:val="left"/>
      </w:pPr>
      <w:r>
        <w:rPr>
          <w:rFonts w:hint="eastAsia" w:ascii="方正仿宋_GBK" w:hAnsi="方正仿宋_GBK" w:eastAsia="方正仿宋_GBK" w:cs="方正仿宋_GBK"/>
          <w:color w:val="auto"/>
          <w:sz w:val="18"/>
          <w:szCs w:val="18"/>
          <w:u w:val="none"/>
        </w:rPr>
        <w:t>为优秀；</w:t>
      </w:r>
      <w:r>
        <w:rPr>
          <w:rFonts w:hint="eastAsia" w:ascii="方正仿宋_GBK" w:hAnsi="方正仿宋_GBK" w:eastAsia="方正仿宋_GBK" w:cs="方正仿宋_GBK"/>
          <w:color w:val="auto"/>
          <w:u w:val="none"/>
        </w:rPr>
        <w:t>70</w:t>
      </w:r>
      <w:r>
        <w:rPr>
          <w:rFonts w:hint="eastAsia" w:ascii="方正仿宋_GBK" w:hAnsi="方正仿宋_GBK" w:eastAsia="方正仿宋_GBK" w:cs="方正仿宋_GBK"/>
          <w:color w:val="auto"/>
          <w:sz w:val="18"/>
          <w:szCs w:val="18"/>
          <w:u w:val="none"/>
        </w:rPr>
        <w:t>分至</w:t>
      </w:r>
      <w:r>
        <w:rPr>
          <w:rFonts w:hint="eastAsia" w:ascii="方正仿宋_GBK" w:hAnsi="方正仿宋_GBK" w:eastAsia="方正仿宋_GBK" w:cs="方正仿宋_GBK"/>
          <w:color w:val="auto"/>
          <w:u w:val="none"/>
        </w:rPr>
        <w:t>94</w:t>
      </w:r>
      <w:r>
        <w:rPr>
          <w:rFonts w:hint="eastAsia" w:ascii="方正仿宋_GBK" w:hAnsi="方正仿宋_GBK" w:eastAsia="方正仿宋_GBK" w:cs="方正仿宋_GBK"/>
          <w:color w:val="auto"/>
          <w:sz w:val="18"/>
          <w:szCs w:val="18"/>
          <w:u w:val="none"/>
        </w:rPr>
        <w:t>分为合格；</w:t>
      </w:r>
      <w:r>
        <w:rPr>
          <w:rFonts w:hint="eastAsia" w:ascii="方正仿宋_GBK" w:hAnsi="方正仿宋_GBK" w:eastAsia="方正仿宋_GBK" w:cs="方正仿宋_GBK"/>
          <w:color w:val="auto"/>
          <w:u w:val="none"/>
        </w:rPr>
        <w:t>60</w:t>
      </w:r>
      <w:r>
        <w:rPr>
          <w:rFonts w:hint="eastAsia" w:ascii="方正仿宋_GBK" w:hAnsi="方正仿宋_GBK" w:eastAsia="方正仿宋_GBK" w:cs="方正仿宋_GBK"/>
          <w:color w:val="auto"/>
          <w:sz w:val="18"/>
          <w:szCs w:val="18"/>
          <w:u w:val="none"/>
        </w:rPr>
        <w:t>至</w:t>
      </w:r>
      <w:r>
        <w:rPr>
          <w:rFonts w:hint="eastAsia" w:ascii="方正仿宋_GBK" w:hAnsi="方正仿宋_GBK" w:eastAsia="方正仿宋_GBK" w:cs="方正仿宋_GBK"/>
          <w:color w:val="auto"/>
          <w:u w:val="none"/>
        </w:rPr>
        <w:t>69</w:t>
      </w:r>
      <w:r>
        <w:rPr>
          <w:rFonts w:hint="eastAsia" w:ascii="方正仿宋_GBK" w:hAnsi="方正仿宋_GBK" w:eastAsia="方正仿宋_GBK" w:cs="方正仿宋_GBK"/>
          <w:color w:val="auto"/>
          <w:sz w:val="18"/>
          <w:szCs w:val="18"/>
          <w:u w:val="none"/>
        </w:rPr>
        <w:t>分为基本合格；</w:t>
      </w:r>
      <w:r>
        <w:rPr>
          <w:rFonts w:hint="eastAsia" w:ascii="方正仿宋_GBK" w:hAnsi="方正仿宋_GBK" w:eastAsia="方正仿宋_GBK" w:cs="方正仿宋_GBK"/>
          <w:color w:val="auto"/>
          <w:u w:val="none"/>
        </w:rPr>
        <w:t>59</w:t>
      </w:r>
      <w:r>
        <w:rPr>
          <w:rFonts w:hint="eastAsia" w:ascii="方正仿宋_GBK" w:hAnsi="方正仿宋_GBK" w:eastAsia="方正仿宋_GBK" w:cs="方正仿宋_GBK"/>
          <w:color w:val="auto"/>
          <w:sz w:val="18"/>
          <w:szCs w:val="18"/>
          <w:u w:val="none"/>
        </w:rPr>
        <w:t>分以下为不合格。</w:t>
      </w:r>
    </w:p>
    <w:p>
      <w:pPr>
        <w:pStyle w:val="2"/>
        <w:keepNext w:val="0"/>
        <w:keepLines w:val="0"/>
        <w:widowControl/>
        <w:suppressLineNumbers w:val="0"/>
        <w:rPr>
          <w:rFonts w:hint="eastAsia" w:ascii="方正仿宋_GBK" w:hAnsi="方正仿宋_GBK" w:eastAsia="方正仿宋_GBK" w:cs="方正仿宋_GBK"/>
          <w:color w:val="auto"/>
          <w:u w:val="none"/>
        </w:rPr>
      </w:pPr>
      <w:r>
        <w:rPr>
          <w:rFonts w:hint="eastAsia" w:ascii="方正仿宋_GBK" w:hAnsi="方正仿宋_GBK" w:eastAsia="方正仿宋_GBK" w:cs="方正仿宋_GBK"/>
          <w:color w:val="auto"/>
          <w:u w:val="none"/>
        </w:rPr>
        <w:t> </w:t>
      </w:r>
    </w:p>
    <w:p>
      <w:pPr>
        <w:pStyle w:val="2"/>
        <w:keepNext w:val="0"/>
        <w:keepLines w:val="0"/>
        <w:widowControl/>
        <w:suppressLineNumbers w:val="0"/>
        <w:rPr>
          <w:rFonts w:hint="eastAsia" w:ascii="方正仿宋_GBK" w:hAnsi="方正仿宋_GBK" w:eastAsia="方正仿宋_GBK" w:cs="方正仿宋_GBK"/>
          <w:color w:val="auto"/>
          <w:u w:val="none"/>
        </w:rPr>
      </w:pPr>
    </w:p>
    <w:p>
      <w:pPr>
        <w:pStyle w:val="2"/>
        <w:keepNext w:val="0"/>
        <w:keepLines w:val="0"/>
        <w:widowControl/>
        <w:suppressLineNumbers w:val="0"/>
        <w:rPr>
          <w:rFonts w:hint="eastAsia" w:ascii="方正仿宋_GBK" w:hAnsi="方正仿宋_GBK" w:eastAsia="方正仿宋_GBK" w:cs="方正仿宋_GBK"/>
          <w:color w:val="auto"/>
          <w:u w:val="none"/>
        </w:rPr>
      </w:pPr>
    </w:p>
    <w:p>
      <w:pPr>
        <w:pStyle w:val="2"/>
        <w:keepNext w:val="0"/>
        <w:keepLines w:val="0"/>
        <w:widowControl/>
        <w:suppressLineNumbers w:val="0"/>
        <w:spacing w:before="0" w:beforeAutospacing="0" w:after="0" w:afterAutospacing="0" w:line="540" w:lineRule="atLeast"/>
        <w:ind w:left="0" w:right="0"/>
        <w:jc w:val="left"/>
      </w:pPr>
      <w:r>
        <w:rPr>
          <w:rFonts w:hint="eastAsia" w:ascii="方正黑体_GBK" w:hAnsi="方正黑体_GBK" w:eastAsia="方正黑体_GBK" w:cs="方正黑体_GBK"/>
          <w:sz w:val="33"/>
          <w:szCs w:val="33"/>
        </w:rPr>
        <w:t>附件</w:t>
      </w:r>
      <w:r>
        <w:t>4</w:t>
      </w:r>
    </w:p>
    <w:p>
      <w:pPr>
        <w:pStyle w:val="2"/>
        <w:keepNext w:val="0"/>
        <w:keepLines w:val="0"/>
        <w:widowControl/>
        <w:suppressLineNumbers w:val="0"/>
        <w:spacing w:before="0" w:beforeAutospacing="0" w:after="0" w:afterAutospacing="0" w:line="540" w:lineRule="atLeast"/>
        <w:ind w:left="0" w:right="0"/>
        <w:jc w:val="center"/>
      </w:pPr>
      <w:r>
        <w:rPr>
          <w:rStyle w:val="5"/>
          <w:u w:val="single"/>
        </w:rPr>
        <w:t xml:space="preserve">        </w:t>
      </w:r>
      <w:r>
        <w:rPr>
          <w:rStyle w:val="5"/>
          <w:rFonts w:hint="eastAsia" w:ascii="方正小标宋_GBK" w:hAnsi="方正小标宋_GBK" w:eastAsia="方正小标宋_GBK" w:cs="方正小标宋_GBK"/>
          <w:sz w:val="44"/>
          <w:szCs w:val="44"/>
        </w:rPr>
        <w:t>责任区</w:t>
      </w:r>
      <w:r>
        <w:rPr>
          <w:rStyle w:val="5"/>
        </w:rPr>
        <w:t>2022</w:t>
      </w:r>
      <w:r>
        <w:rPr>
          <w:rStyle w:val="5"/>
          <w:rFonts w:hint="eastAsia" w:ascii="方正小标宋_GBK" w:hAnsi="方正小标宋_GBK" w:eastAsia="方正小标宋_GBK" w:cs="方正小标宋_GBK"/>
          <w:sz w:val="44"/>
          <w:szCs w:val="44"/>
        </w:rPr>
        <w:t>年度民办学校</w:t>
      </w:r>
    </w:p>
    <w:p>
      <w:pPr>
        <w:pStyle w:val="2"/>
        <w:keepNext w:val="0"/>
        <w:keepLines w:val="0"/>
        <w:widowControl/>
        <w:suppressLineNumbers w:val="0"/>
        <w:spacing w:before="0" w:beforeAutospacing="0" w:after="0" w:afterAutospacing="0" w:line="540" w:lineRule="atLeast"/>
        <w:ind w:left="0" w:right="0"/>
        <w:jc w:val="center"/>
      </w:pPr>
      <w:r>
        <w:rPr>
          <w:rStyle w:val="5"/>
          <w:rFonts w:hint="eastAsia" w:ascii="方正小标宋_GBK" w:hAnsi="方正小标宋_GBK" w:eastAsia="方正小标宋_GBK" w:cs="方正小标宋_GBK"/>
          <w:sz w:val="44"/>
          <w:szCs w:val="44"/>
        </w:rPr>
        <w:t>年检结果统计表</w:t>
      </w:r>
    </w:p>
    <w:tbl>
      <w:tblPr>
        <w:tblpPr w:vertAnchor="text" w:tblpXSpec="left"/>
        <w:tblW w:w="8925" w:type="dxa"/>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Layout w:type="autofit"/>
        <w:tblCellMar>
          <w:top w:w="0" w:type="dxa"/>
          <w:left w:w="0" w:type="dxa"/>
          <w:bottom w:w="0" w:type="dxa"/>
          <w:right w:w="0" w:type="dxa"/>
        </w:tblCellMar>
      </w:tblPr>
      <w:tblGrid>
        <w:gridCol w:w="1020"/>
        <w:gridCol w:w="3986"/>
        <w:gridCol w:w="1589"/>
        <w:gridCol w:w="2330"/>
      </w:tblGrid>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tblCellMar>
            <w:top w:w="0" w:type="dxa"/>
            <w:left w:w="0" w:type="dxa"/>
            <w:bottom w:w="0" w:type="dxa"/>
            <w:right w:w="0" w:type="dxa"/>
          </w:tblCellMar>
        </w:tblPrEx>
        <w:trPr>
          <w:trHeight w:val="320" w:hRule="atLeast"/>
        </w:trPr>
        <w:tc>
          <w:tcPr>
            <w:tcW w:w="1020"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仿宋_GBK" w:hAnsi="方正仿宋_GBK" w:eastAsia="方正仿宋_GBK" w:cs="方正仿宋_GBK"/>
                <w:sz w:val="32"/>
                <w:szCs w:val="32"/>
              </w:rPr>
              <w:t>序号</w:t>
            </w:r>
          </w:p>
        </w:tc>
        <w:tc>
          <w:tcPr>
            <w:tcW w:w="3988"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仿宋_GBK" w:hAnsi="方正仿宋_GBK" w:eastAsia="方正仿宋_GBK" w:cs="方正仿宋_GBK"/>
                <w:sz w:val="32"/>
                <w:szCs w:val="32"/>
              </w:rPr>
              <w:t>民办学校名称</w:t>
            </w:r>
          </w:p>
        </w:tc>
        <w:tc>
          <w:tcPr>
            <w:tcW w:w="1589"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仿宋_GBK" w:hAnsi="方正仿宋_GBK" w:eastAsia="方正仿宋_GBK" w:cs="方正仿宋_GBK"/>
                <w:sz w:val="32"/>
                <w:szCs w:val="32"/>
              </w:rPr>
              <w:t>考核分值（分）</w:t>
            </w:r>
          </w:p>
        </w:tc>
        <w:tc>
          <w:tcPr>
            <w:tcW w:w="2331"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仿宋_GBK" w:hAnsi="方正仿宋_GBK" w:eastAsia="方正仿宋_GBK" w:cs="方正仿宋_GBK"/>
                <w:sz w:val="32"/>
                <w:szCs w:val="32"/>
              </w:rPr>
              <w:t>考核建议</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t> </w:t>
            </w:r>
          </w:p>
        </w:tc>
        <w:tc>
          <w:tcPr>
            <w:tcW w:w="3988"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t> </w:t>
            </w:r>
          </w:p>
        </w:tc>
        <w:tc>
          <w:tcPr>
            <w:tcW w:w="1589"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t> </w:t>
            </w:r>
          </w:p>
        </w:tc>
        <w:tc>
          <w:tcPr>
            <w:tcW w:w="2331"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r>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20" w:hRule="atLeast"/>
        </w:trPr>
        <w:tc>
          <w:tcPr>
            <w:tcW w:w="1020" w:type="dxa"/>
            <w:tcBorders>
              <w:top w:val="nil"/>
              <w:left w:val="single" w:color="auto" w:sz="8" w:space="0"/>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3988"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1589"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c>
          <w:tcPr>
            <w:tcW w:w="2331" w:type="dxa"/>
            <w:tcBorders>
              <w:top w:val="nil"/>
              <w:left w:val="nil"/>
              <w:bottom w:val="single" w:color="auto" w:sz="8" w:space="0"/>
              <w:right w:val="single" w:color="auto" w:sz="8" w:space="0"/>
            </w:tcBorders>
            <w:shd w:val="clear"/>
            <w:tcMar>
              <w:left w:w="108" w:type="dxa"/>
              <w:right w:w="108" w:type="dxa"/>
            </w:tcMar>
            <w:vAlign w:val="top"/>
          </w:tcPr>
          <w:p>
            <w:pPr>
              <w:pStyle w:val="2"/>
              <w:keepNext w:val="0"/>
              <w:keepLines w:val="0"/>
              <w:widowControl/>
              <w:suppressLineNumbers w:val="0"/>
              <w:spacing w:before="0" w:beforeAutospacing="0" w:after="0" w:afterAutospacing="0"/>
              <w:ind w:left="0" w:right="0"/>
              <w:jc w:val="both"/>
            </w:pPr>
            <w:r>
              <w:t> </w:t>
            </w:r>
          </w:p>
        </w:tc>
      </w:tr>
    </w:tbl>
    <w:p>
      <w:pPr>
        <w:pStyle w:val="2"/>
        <w:keepNext w:val="0"/>
        <w:keepLines w:val="0"/>
        <w:widowControl/>
        <w:suppressLineNumbers w:val="0"/>
        <w:spacing w:before="0" w:beforeAutospacing="0" w:after="0" w:afterAutospacing="0"/>
        <w:ind w:left="0" w:right="0"/>
        <w:jc w:val="both"/>
      </w:pPr>
      <w:r>
        <w:t> </w:t>
      </w:r>
    </w:p>
    <w:p>
      <w:pPr>
        <w:pStyle w:val="2"/>
        <w:keepNext w:val="0"/>
        <w:keepLines w:val="0"/>
        <w:widowControl/>
        <w:suppressLineNumbers w:val="0"/>
        <w:spacing w:before="0" w:beforeAutospacing="0" w:after="0" w:afterAutospacing="0"/>
        <w:ind w:left="0" w:right="0"/>
        <w:jc w:val="both"/>
      </w:pPr>
      <w:r>
        <w:t> </w:t>
      </w:r>
    </w:p>
    <w:p>
      <w:pPr>
        <w:pStyle w:val="2"/>
        <w:keepNext w:val="0"/>
        <w:keepLines w:val="0"/>
        <w:widowControl/>
        <w:suppressLineNumbers w:val="0"/>
        <w:spacing w:before="0" w:beforeAutospacing="0" w:after="0" w:afterAutospacing="0"/>
        <w:ind w:left="0" w:right="0"/>
        <w:jc w:val="both"/>
      </w:pPr>
      <w:r>
        <w:rPr>
          <w:rFonts w:hint="eastAsia" w:ascii="方正仿宋_GBK" w:hAnsi="方正仿宋_GBK" w:eastAsia="方正仿宋_GBK" w:cs="方正仿宋_GBK"/>
        </w:rPr>
        <w:t>注：民办学校填写民办幼儿园、校外培训机构；考核建议填写“等级”。</w:t>
      </w:r>
    </w:p>
    <w:p>
      <w:pPr>
        <w:pStyle w:val="2"/>
        <w:keepNext w:val="0"/>
        <w:keepLines w:val="0"/>
        <w:widowControl/>
        <w:suppressLineNumbers w:val="0"/>
        <w:spacing w:before="0" w:beforeAutospacing="0" w:after="0" w:afterAutospacing="0"/>
        <w:ind w:left="0" w:right="0"/>
        <w:jc w:val="both"/>
      </w:pPr>
      <w:r>
        <w:t> </w:t>
      </w:r>
    </w:p>
    <w:p>
      <w:pPr>
        <w:pStyle w:val="2"/>
        <w:keepNext w:val="0"/>
        <w:keepLines w:val="0"/>
        <w:widowControl/>
        <w:suppressLineNumbers w:val="0"/>
        <w:spacing w:before="0" w:beforeAutospacing="0" w:after="0" w:afterAutospacing="0" w:line="540" w:lineRule="atLeast"/>
        <w:ind w:left="0" w:right="0"/>
        <w:jc w:val="left"/>
        <w:rPr>
          <w:rFonts w:hint="eastAsia" w:ascii="方正黑体_GBK" w:hAnsi="方正黑体_GBK" w:eastAsia="方正黑体_GBK" w:cs="方正黑体_GBK"/>
          <w:sz w:val="33"/>
          <w:szCs w:val="33"/>
        </w:rPr>
        <w:sectPr>
          <w:pgSz w:w="11906" w:h="16838"/>
          <w:pgMar w:top="1440" w:right="1800" w:bottom="1440" w:left="1800" w:header="851" w:footer="992" w:gutter="0"/>
          <w:cols w:space="425" w:num="1"/>
          <w:docGrid w:type="lines" w:linePitch="312" w:charSpace="0"/>
        </w:sectPr>
      </w:pPr>
    </w:p>
    <w:p>
      <w:pPr>
        <w:pStyle w:val="2"/>
        <w:keepNext w:val="0"/>
        <w:keepLines w:val="0"/>
        <w:widowControl/>
        <w:suppressLineNumbers w:val="0"/>
        <w:spacing w:before="0" w:beforeAutospacing="0" w:after="0" w:afterAutospacing="0" w:line="540" w:lineRule="atLeast"/>
        <w:ind w:left="0" w:right="0"/>
        <w:jc w:val="left"/>
      </w:pPr>
      <w:bookmarkStart w:id="0" w:name="_GoBack"/>
      <w:r>
        <w:rPr>
          <w:rFonts w:hint="eastAsia" w:ascii="方正黑体_GBK" w:hAnsi="方正黑体_GBK" w:eastAsia="方正黑体_GBK" w:cs="方正黑体_GBK"/>
          <w:sz w:val="33"/>
          <w:szCs w:val="33"/>
        </w:rPr>
        <w:t>附件</w:t>
      </w:r>
      <w:r>
        <w:t>5</w:t>
      </w:r>
    </w:p>
    <w:p>
      <w:pPr>
        <w:pStyle w:val="2"/>
        <w:keepNext w:val="0"/>
        <w:keepLines w:val="0"/>
        <w:widowControl/>
        <w:suppressLineNumbers w:val="0"/>
        <w:spacing w:before="0" w:beforeAutospacing="0" w:after="0" w:afterAutospacing="0" w:line="540" w:lineRule="atLeast"/>
        <w:ind w:left="0" w:right="0"/>
        <w:jc w:val="center"/>
      </w:pPr>
      <w:r>
        <w:rPr>
          <w:rStyle w:val="5"/>
          <w:rFonts w:hint="eastAsia" w:ascii="方正小标宋_GBK" w:hAnsi="方正小标宋_GBK" w:eastAsia="方正小标宋_GBK" w:cs="方正小标宋_GBK"/>
          <w:sz w:val="44"/>
          <w:szCs w:val="44"/>
        </w:rPr>
        <w:t>邻水县校外培训机构基本信息台账</w:t>
      </w:r>
    </w:p>
    <w:tbl>
      <w:tblPr>
        <w:tblW w:w="143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460"/>
        <w:gridCol w:w="3744"/>
        <w:gridCol w:w="4317"/>
        <w:gridCol w:w="891"/>
        <w:gridCol w:w="1555"/>
        <w:gridCol w:w="2408"/>
        <w:gridCol w:w="9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rHeight w:val="676" w:hRule="atLeast"/>
          <w:tblHeader/>
          <w:jc w:val="center"/>
        </w:trPr>
        <w:tc>
          <w:tcPr>
            <w:tcW w:w="435" w:type="dxa"/>
            <w:tcBorders>
              <w:top w:val="single" w:color="auto" w:sz="8" w:space="0"/>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b/>
                <w:bCs/>
                <w:color w:val="auto"/>
                <w:u w:val="none"/>
              </w:rPr>
              <w:t>序号</w:t>
            </w:r>
          </w:p>
        </w:tc>
        <w:tc>
          <w:tcPr>
            <w:tcW w:w="381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b/>
                <w:bCs/>
                <w:color w:val="auto"/>
                <w:u w:val="none"/>
              </w:rPr>
              <w:t>名称</w:t>
            </w:r>
          </w:p>
        </w:tc>
        <w:tc>
          <w:tcPr>
            <w:tcW w:w="436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b/>
                <w:bCs/>
                <w:color w:val="auto"/>
                <w:u w:val="none"/>
              </w:rPr>
              <w:t>地址</w:t>
            </w:r>
          </w:p>
        </w:tc>
        <w:tc>
          <w:tcPr>
            <w:tcW w:w="90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b/>
                <w:bCs/>
                <w:color w:val="auto"/>
                <w:u w:val="none"/>
              </w:rPr>
              <w:t>校长</w:t>
            </w:r>
          </w:p>
        </w:tc>
        <w:tc>
          <w:tcPr>
            <w:tcW w:w="1410"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b/>
                <w:bCs/>
                <w:color w:val="auto"/>
                <w:u w:val="none"/>
              </w:rPr>
              <w:t>联系电话</w:t>
            </w:r>
          </w:p>
        </w:tc>
        <w:tc>
          <w:tcPr>
            <w:tcW w:w="244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ind w:left="0" w:right="0"/>
              <w:jc w:val="center"/>
            </w:pPr>
            <w:r>
              <w:rPr>
                <w:rFonts w:hint="eastAsia" w:ascii="方正黑体_GBK" w:hAnsi="方正黑体_GBK" w:eastAsia="方正黑体_GBK" w:cs="方正黑体_GBK"/>
                <w:b/>
                <w:bCs/>
                <w:color w:val="auto"/>
                <w:u w:val="none"/>
              </w:rPr>
              <w:t>培训类型及办学内容</w:t>
            </w:r>
          </w:p>
        </w:tc>
        <w:tc>
          <w:tcPr>
            <w:tcW w:w="975" w:type="dxa"/>
            <w:tcBorders>
              <w:top w:val="single" w:color="auto" w:sz="8" w:space="0"/>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320" w:lineRule="atLeast"/>
              <w:ind w:left="0" w:right="0"/>
              <w:jc w:val="center"/>
            </w:pPr>
            <w:r>
              <w:rPr>
                <w:rStyle w:val="5"/>
                <w:rFonts w:hint="eastAsia" w:ascii="方正黑体_GBK" w:hAnsi="方正黑体_GBK" w:eastAsia="方正黑体_GBK" w:cs="方正黑体_GBK"/>
              </w:rPr>
              <w:t>责任区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3"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邻水县鸿艺翔飞艺术培训学校有限公司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邻水县柑子镇清水河畔</w:t>
            </w:r>
            <w:r>
              <w:rPr>
                <w:b w:val="0"/>
                <w:bCs w:val="0"/>
                <w:color w:val="auto"/>
                <w:sz w:val="18"/>
                <w:szCs w:val="18"/>
              </w:rPr>
              <w:t>9</w:t>
            </w:r>
            <w:r>
              <w:rPr>
                <w:rFonts w:hint="eastAsia" w:ascii="方正仿宋_GBK" w:hAnsi="方正仿宋_GBK" w:eastAsia="方正仿宋_GBK" w:cs="方正仿宋_GBK"/>
                <w:b w:val="0"/>
                <w:bCs w:val="0"/>
                <w:color w:val="auto"/>
                <w:sz w:val="18"/>
                <w:szCs w:val="18"/>
                <w:u w:val="none"/>
              </w:rPr>
              <w:t>单元</w:t>
            </w:r>
            <w:r>
              <w:rPr>
                <w:b w:val="0"/>
                <w:bCs w:val="0"/>
                <w:color w:val="auto"/>
                <w:sz w:val="18"/>
                <w:szCs w:val="18"/>
              </w:rPr>
              <w:t>10</w:t>
            </w:r>
            <w:r>
              <w:rPr>
                <w:rFonts w:hint="eastAsia" w:ascii="方正仿宋_GBK" w:hAnsi="方正仿宋_GBK" w:eastAsia="方正仿宋_GBK" w:cs="方正仿宋_GBK"/>
                <w:b w:val="0"/>
                <w:bCs w:val="0"/>
                <w:color w:val="auto"/>
                <w:sz w:val="18"/>
                <w:szCs w:val="18"/>
                <w:u w:val="none"/>
              </w:rPr>
              <w:t>单元</w:t>
            </w:r>
            <w:r>
              <w:rPr>
                <w:b w:val="0"/>
                <w:bCs w:val="0"/>
                <w:color w:val="auto"/>
                <w:sz w:val="18"/>
                <w:szCs w:val="18"/>
              </w:rPr>
              <w:t>2</w:t>
            </w:r>
            <w:r>
              <w:rPr>
                <w:rFonts w:hint="eastAsia" w:ascii="方正仿宋_GBK" w:hAnsi="方正仿宋_GBK" w:eastAsia="方正仿宋_GBK" w:cs="方正仿宋_GBK"/>
                <w:b w:val="0"/>
                <w:bCs w:val="0"/>
                <w:color w:val="auto"/>
                <w:sz w:val="18"/>
                <w:szCs w:val="18"/>
                <w:u w:val="none"/>
              </w:rPr>
              <w:t>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李小红</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15882570648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一责任区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邻水县博雅艺术学校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邻水县鼎屏镇古邻大道北段</w:t>
            </w:r>
            <w:r>
              <w:rPr>
                <w:b w:val="0"/>
                <w:bCs w:val="0"/>
                <w:color w:val="auto"/>
                <w:sz w:val="18"/>
                <w:szCs w:val="18"/>
              </w:rPr>
              <w:t>382</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2</w:t>
            </w:r>
            <w:r>
              <w:rPr>
                <w:rFonts w:hint="eastAsia" w:ascii="方正仿宋_GBK" w:hAnsi="方正仿宋_GBK" w:eastAsia="方正仿宋_GBK" w:cs="方正仿宋_GBK"/>
                <w:b w:val="0"/>
                <w:bCs w:val="0"/>
                <w:color w:val="auto"/>
                <w:sz w:val="18"/>
                <w:szCs w:val="18"/>
                <w:u w:val="none"/>
              </w:rPr>
              <w:t>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李红</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18782618121</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艺术类（非营利非学科）</w:t>
            </w:r>
          </w:p>
        </w:tc>
        <w:tc>
          <w:tcPr>
            <w:tcW w:w="97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二责任区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邻水县博斯特培训学校有限公司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邻水县鼎屏镇奥嘉广场</w:t>
            </w:r>
            <w:r>
              <w:rPr>
                <w:b w:val="0"/>
                <w:bCs w:val="0"/>
                <w:color w:val="auto"/>
                <w:sz w:val="18"/>
                <w:szCs w:val="18"/>
              </w:rPr>
              <w:t>160</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蒋盈新</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13428981258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邻水县弘文学校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邻水县鼎屏镇瑞彩路</w:t>
            </w:r>
            <w:r>
              <w:rPr>
                <w:b w:val="0"/>
                <w:bCs w:val="0"/>
                <w:color w:val="auto"/>
                <w:sz w:val="18"/>
                <w:szCs w:val="18"/>
              </w:rPr>
              <w:t>138</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卢林芝</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13139391687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学科类（非营学科类）</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邻水县金状元艺术学校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邻水县鼎屏镇人民路北段</w:t>
            </w:r>
            <w:r>
              <w:rPr>
                <w:rFonts w:hint="eastAsia" w:ascii="方正仿宋_GBK" w:hAnsi="方正仿宋_GBK" w:eastAsia="方正仿宋_GBK" w:cs="方正仿宋_GBK"/>
                <w:b/>
                <w:bCs/>
                <w:color w:val="auto"/>
                <w:u w:val="none"/>
              </w:rPr>
              <w:t>38</w:t>
            </w:r>
            <w:r>
              <w:rPr>
                <w:rFonts w:hint="eastAsia" w:ascii="方正仿宋_GBK" w:hAnsi="方正仿宋_GBK" w:eastAsia="方正仿宋_GBK" w:cs="方正仿宋_GBK"/>
                <w:b w:val="0"/>
                <w:bCs w:val="0"/>
                <w:color w:val="auto"/>
                <w:sz w:val="18"/>
                <w:szCs w:val="18"/>
                <w:u w:val="none"/>
              </w:rPr>
              <w:t>号二楼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刘凤平</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18181826768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艺术类（非营利性非学科）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邻水县尚书坊培训学校有限公司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邻水县尚水熙源聚福园</w:t>
            </w:r>
            <w:r>
              <w:rPr>
                <w:b w:val="0"/>
                <w:bCs w:val="0"/>
                <w:color w:val="auto"/>
                <w:sz w:val="18"/>
                <w:szCs w:val="18"/>
              </w:rPr>
              <w:t>176</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1</w:t>
            </w:r>
            <w:r>
              <w:rPr>
                <w:rFonts w:hint="eastAsia" w:ascii="方正仿宋_GBK" w:hAnsi="方正仿宋_GBK" w:eastAsia="方正仿宋_GBK" w:cs="方正仿宋_GBK"/>
                <w:b w:val="0"/>
                <w:bCs w:val="0"/>
                <w:color w:val="auto"/>
                <w:sz w:val="18"/>
                <w:szCs w:val="18"/>
                <w:u w:val="none"/>
              </w:rPr>
              <w:t>栋</w:t>
            </w:r>
            <w:r>
              <w:rPr>
                <w:b w:val="0"/>
                <w:bCs w:val="0"/>
                <w:color w:val="auto"/>
                <w:sz w:val="18"/>
                <w:szCs w:val="18"/>
              </w:rPr>
              <w:t>7</w:t>
            </w:r>
            <w:r>
              <w:rPr>
                <w:rFonts w:hint="eastAsia" w:ascii="方正仿宋_GBK" w:hAnsi="方正仿宋_GBK" w:eastAsia="方正仿宋_GBK" w:cs="方正仿宋_GBK"/>
                <w:b w:val="0"/>
                <w:bCs w:val="0"/>
                <w:color w:val="auto"/>
                <w:sz w:val="18"/>
                <w:szCs w:val="18"/>
                <w:u w:val="none"/>
              </w:rPr>
              <w:t>单元</w:t>
            </w:r>
            <w:r>
              <w:rPr>
                <w:b w:val="0"/>
                <w:bCs w:val="0"/>
                <w:color w:val="auto"/>
                <w:sz w:val="18"/>
                <w:szCs w:val="18"/>
              </w:rPr>
              <w:t>201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张琼珍</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15282610919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艺术、体育、科技类</w:t>
            </w:r>
            <w:r>
              <w:rPr>
                <w:b w:val="0"/>
                <w:bCs w:val="0"/>
                <w:color w:val="auto"/>
                <w:sz w:val="18"/>
                <w:szCs w:val="18"/>
              </w:rPr>
              <w:br w:type="textWrapping"/>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7</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邻水起点育文培训学校有限公司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邻水县城北镇红星路</w:t>
            </w:r>
            <w:r>
              <w:rPr>
                <w:b w:val="0"/>
                <w:bCs w:val="0"/>
                <w:color w:val="auto"/>
                <w:sz w:val="18"/>
                <w:szCs w:val="18"/>
              </w:rPr>
              <w:t>96-301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周文丽</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13568387586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艺术、体育类</w:t>
            </w:r>
            <w:r>
              <w:rPr>
                <w:b w:val="0"/>
                <w:bCs w:val="0"/>
                <w:color w:val="auto"/>
                <w:sz w:val="18"/>
                <w:szCs w:val="18"/>
              </w:rPr>
              <w:br w:type="textWrapping"/>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8</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邻水起点育文培训学校有限公司新农院分点</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邻水县鼎屏镇古邻大道北段</w:t>
            </w:r>
            <w:r>
              <w:rPr>
                <w:b w:val="0"/>
                <w:bCs w:val="0"/>
                <w:color w:val="auto"/>
                <w:sz w:val="18"/>
                <w:szCs w:val="18"/>
              </w:rPr>
              <w:t>450</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程玉</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13568387587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艺术、体育类</w:t>
            </w:r>
            <w:r>
              <w:rPr>
                <w:b w:val="0"/>
                <w:bCs w:val="0"/>
                <w:color w:val="auto"/>
                <w:sz w:val="18"/>
                <w:szCs w:val="18"/>
              </w:rPr>
              <w:br w:type="textWrapping"/>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9</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邻水县翼飞扬艺术培训学校有限公司瑞彩路分点</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邻水县鼎屏镇瑞彩路</w:t>
            </w:r>
            <w:r>
              <w:rPr>
                <w:b w:val="0"/>
                <w:bCs w:val="0"/>
                <w:color w:val="auto"/>
                <w:sz w:val="18"/>
                <w:szCs w:val="18"/>
              </w:rPr>
              <w:t>104</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冯登容</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18782645253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10</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邻水县晨希艺术培训学校有限公司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邻水县时达路</w:t>
            </w:r>
            <w:r>
              <w:rPr>
                <w:b w:val="0"/>
                <w:bCs w:val="0"/>
                <w:color w:val="auto"/>
                <w:sz w:val="18"/>
                <w:szCs w:val="18"/>
              </w:rPr>
              <w:t>89</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张小芳</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18382697873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11</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邻水县自强教育培训学校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邻水县鼎屏真人民路中段</w:t>
            </w:r>
            <w:r>
              <w:rPr>
                <w:b w:val="0"/>
                <w:bCs w:val="0"/>
                <w:color w:val="auto"/>
                <w:sz w:val="18"/>
                <w:szCs w:val="18"/>
              </w:rPr>
              <w:t>101</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66</w:t>
            </w:r>
            <w:r>
              <w:rPr>
                <w:rFonts w:hint="eastAsia" w:ascii="方正仿宋_GBK" w:hAnsi="方正仿宋_GBK" w:eastAsia="方正仿宋_GBK" w:cs="方正仿宋_GBK"/>
                <w:b w:val="0"/>
                <w:bCs w:val="0"/>
                <w:color w:val="auto"/>
                <w:sz w:val="18"/>
                <w:szCs w:val="18"/>
                <w:u w:val="none"/>
              </w:rPr>
              <w:t>队桃园商住楼</w:t>
            </w:r>
            <w:r>
              <w:rPr>
                <w:b w:val="0"/>
                <w:bCs w:val="0"/>
                <w:color w:val="auto"/>
                <w:sz w:val="18"/>
                <w:szCs w:val="18"/>
              </w:rPr>
              <w:t>2</w:t>
            </w:r>
            <w:r>
              <w:rPr>
                <w:rFonts w:hint="eastAsia" w:ascii="方正仿宋_GBK" w:hAnsi="方正仿宋_GBK" w:eastAsia="方正仿宋_GBK" w:cs="方正仿宋_GBK"/>
                <w:b w:val="0"/>
                <w:bCs w:val="0"/>
                <w:color w:val="auto"/>
                <w:sz w:val="18"/>
                <w:szCs w:val="18"/>
                <w:u w:val="none"/>
              </w:rPr>
              <w:t>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熊兴建</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13547520988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学科类（非营学科类）</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12</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邻水县奇传舞蹈艺术培训学校有限公司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w:t>
            </w:r>
            <w:r>
              <w:rPr>
                <w:b w:val="0"/>
                <w:bCs w:val="0"/>
                <w:color w:val="auto"/>
                <w:sz w:val="18"/>
                <w:szCs w:val="18"/>
              </w:rPr>
              <w:t>39</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A</w:t>
            </w:r>
            <w:r>
              <w:rPr>
                <w:rFonts w:hint="eastAsia" w:ascii="方正仿宋_GBK" w:hAnsi="方正仿宋_GBK" w:eastAsia="方正仿宋_GBK" w:cs="方正仿宋_GBK"/>
                <w:b w:val="0"/>
                <w:bCs w:val="0"/>
                <w:color w:val="auto"/>
                <w:sz w:val="18"/>
                <w:szCs w:val="18"/>
                <w:u w:val="none"/>
              </w:rPr>
              <w:t>幢</w:t>
            </w:r>
            <w:r>
              <w:rPr>
                <w:b w:val="0"/>
                <w:bCs w:val="0"/>
                <w:color w:val="auto"/>
                <w:sz w:val="18"/>
                <w:szCs w:val="18"/>
              </w:rPr>
              <w:t>3</w:t>
            </w:r>
            <w:r>
              <w:rPr>
                <w:rFonts w:hint="eastAsia" w:ascii="方正仿宋_GBK" w:hAnsi="方正仿宋_GBK" w:eastAsia="方正仿宋_GBK" w:cs="方正仿宋_GBK"/>
                <w:b w:val="0"/>
                <w:bCs w:val="0"/>
                <w:color w:val="auto"/>
                <w:sz w:val="18"/>
                <w:szCs w:val="18"/>
                <w:u w:val="none"/>
              </w:rPr>
              <w:t>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黄利</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18982667773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邻水县飞炫跆拳道培训学校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邻水县鼎屏镇古邻大道北段</w:t>
            </w:r>
            <w:r>
              <w:rPr>
                <w:b w:val="0"/>
                <w:bCs w:val="0"/>
                <w:color w:val="auto"/>
                <w:sz w:val="18"/>
                <w:szCs w:val="18"/>
              </w:rPr>
              <w:t>753-2-1</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吴芳菊</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15082690573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体育类（非营利非学科）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14</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邻水县英之杰跆拳道培训学校有限责任公司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邻水县鼎屏镇古邻大道北段</w:t>
            </w:r>
            <w:r>
              <w:rPr>
                <w:b w:val="0"/>
                <w:bCs w:val="0"/>
                <w:color w:val="auto"/>
                <w:sz w:val="18"/>
                <w:szCs w:val="18"/>
              </w:rPr>
              <w:t>397</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2</w:t>
            </w:r>
            <w:r>
              <w:rPr>
                <w:rFonts w:hint="eastAsia" w:ascii="方正仿宋_GBK" w:hAnsi="方正仿宋_GBK" w:eastAsia="方正仿宋_GBK" w:cs="方正仿宋_GBK"/>
                <w:b w:val="0"/>
                <w:bCs w:val="0"/>
                <w:color w:val="auto"/>
                <w:sz w:val="18"/>
                <w:szCs w:val="18"/>
                <w:u w:val="none"/>
              </w:rPr>
              <w:t>层</w:t>
            </w:r>
            <w:r>
              <w:rPr>
                <w:b w:val="0"/>
                <w:bCs w:val="0"/>
                <w:color w:val="auto"/>
                <w:sz w:val="18"/>
                <w:szCs w:val="18"/>
              </w:rPr>
              <w:t>1</w:t>
            </w:r>
            <w:r>
              <w:rPr>
                <w:rFonts w:hint="eastAsia" w:ascii="方正仿宋_GBK" w:hAnsi="方正仿宋_GBK" w:eastAsia="方正仿宋_GBK" w:cs="方正仿宋_GBK"/>
                <w:b w:val="0"/>
                <w:bCs w:val="0"/>
                <w:color w:val="auto"/>
                <w:sz w:val="18"/>
                <w:szCs w:val="18"/>
                <w:u w:val="none"/>
              </w:rPr>
              <w:t>号（锦云大厦）</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刘惠</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13696187229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体育类（营利非学科）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邻水县原声艺术培训学校有限公司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邻水县鼎屏镇奥嘉广场</w:t>
            </w:r>
            <w:r>
              <w:rPr>
                <w:b w:val="0"/>
                <w:bCs w:val="0"/>
                <w:color w:val="auto"/>
                <w:sz w:val="18"/>
                <w:szCs w:val="18"/>
              </w:rPr>
              <w:t>21.23.25</w:t>
            </w:r>
            <w:r>
              <w:rPr>
                <w:rFonts w:hint="eastAsia" w:ascii="方正仿宋_GBK" w:hAnsi="方正仿宋_GBK" w:eastAsia="方正仿宋_GBK" w:cs="方正仿宋_GBK"/>
                <w:b w:val="0"/>
                <w:bCs w:val="0"/>
                <w:color w:val="auto"/>
                <w:sz w:val="18"/>
                <w:szCs w:val="18"/>
                <w:u w:val="none"/>
              </w:rPr>
              <w:t>号门市</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张碧兰</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15892385077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16</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邻水县艺韵培训学校有限公司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邻水县邻水县鼎屏镇灌沟路</w:t>
            </w:r>
            <w:r>
              <w:rPr>
                <w:b w:val="0"/>
                <w:bCs w:val="0"/>
                <w:color w:val="auto"/>
                <w:sz w:val="18"/>
                <w:szCs w:val="18"/>
              </w:rPr>
              <w:t>128</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李国高</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18613238161</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17</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邻水县新星文化艺术传播有限公司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邻水县鼎屏镇灌沟路</w:t>
            </w:r>
            <w:r>
              <w:rPr>
                <w:b w:val="0"/>
                <w:bCs w:val="0"/>
                <w:color w:val="auto"/>
                <w:sz w:val="18"/>
                <w:szCs w:val="18"/>
              </w:rPr>
              <w:t>198</w:t>
            </w:r>
            <w:r>
              <w:rPr>
                <w:rFonts w:hint="eastAsia" w:ascii="方正仿宋_GBK" w:hAnsi="方正仿宋_GBK" w:eastAsia="方正仿宋_GBK" w:cs="方正仿宋_GBK"/>
                <w:b w:val="0"/>
                <w:bCs w:val="0"/>
                <w:color w:val="auto"/>
                <w:sz w:val="18"/>
                <w:szCs w:val="18"/>
                <w:u w:val="none"/>
              </w:rPr>
              <w:t>号龙腾新世纪生活广场</w:t>
            </w:r>
            <w:r>
              <w:rPr>
                <w:b w:val="0"/>
                <w:bCs w:val="0"/>
                <w:color w:val="auto"/>
                <w:sz w:val="18"/>
                <w:szCs w:val="18"/>
              </w:rPr>
              <w:t>3-2</w:t>
            </w:r>
            <w:r>
              <w:rPr>
                <w:rFonts w:hint="eastAsia" w:ascii="方正仿宋_GBK" w:hAnsi="方正仿宋_GBK" w:eastAsia="方正仿宋_GBK" w:cs="方正仿宋_GBK"/>
                <w:b w:val="0"/>
                <w:bCs w:val="0"/>
                <w:color w:val="auto"/>
                <w:sz w:val="18"/>
                <w:szCs w:val="18"/>
                <w:u w:val="none"/>
              </w:rPr>
              <w:t>号楼</w:t>
            </w:r>
            <w:r>
              <w:rPr>
                <w:b w:val="0"/>
                <w:bCs w:val="0"/>
                <w:color w:val="auto"/>
                <w:sz w:val="18"/>
                <w:szCs w:val="18"/>
              </w:rPr>
              <w:t>2</w:t>
            </w:r>
            <w:r>
              <w:rPr>
                <w:rFonts w:hint="eastAsia" w:ascii="方正仿宋_GBK" w:hAnsi="方正仿宋_GBK" w:eastAsia="方正仿宋_GBK" w:cs="方正仿宋_GBK"/>
                <w:b w:val="0"/>
                <w:bCs w:val="0"/>
                <w:color w:val="auto"/>
                <w:sz w:val="18"/>
                <w:szCs w:val="18"/>
                <w:u w:val="none"/>
              </w:rPr>
              <w:t>层</w:t>
            </w:r>
            <w:r>
              <w:rPr>
                <w:b w:val="0"/>
                <w:bCs w:val="0"/>
                <w:color w:val="auto"/>
                <w:sz w:val="18"/>
                <w:szCs w:val="18"/>
              </w:rPr>
              <w:t>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侯丹</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18382660111</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邻水县彩虹鱼美术工艺有限公司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邻水县鼎屏镇古邻大道北段</w:t>
            </w:r>
            <w:r>
              <w:rPr>
                <w:b w:val="0"/>
                <w:bCs w:val="0"/>
                <w:color w:val="auto"/>
                <w:sz w:val="18"/>
                <w:szCs w:val="18"/>
              </w:rPr>
              <w:t>735-201-8</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陈中其</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18582047569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19</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邻水县博韵艺术培训学校有限公司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邻水县灌沟路</w:t>
            </w:r>
            <w:r>
              <w:rPr>
                <w:b w:val="0"/>
                <w:bCs w:val="0"/>
                <w:color w:val="auto"/>
                <w:sz w:val="18"/>
                <w:szCs w:val="18"/>
              </w:rPr>
              <w:t>298.300.302</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谢丽</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15983480156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20</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邻水县奇传舞蹈艺术培训学校有限公司北城分点</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邻水县龙腾御景新城小区</w:t>
            </w:r>
            <w:r>
              <w:rPr>
                <w:b w:val="0"/>
                <w:bCs w:val="0"/>
                <w:color w:val="auto"/>
                <w:sz w:val="18"/>
                <w:szCs w:val="18"/>
              </w:rPr>
              <w:t>2</w:t>
            </w:r>
            <w:r>
              <w:rPr>
                <w:rFonts w:hint="eastAsia" w:ascii="方正仿宋_GBK" w:hAnsi="方正仿宋_GBK" w:eastAsia="方正仿宋_GBK" w:cs="方正仿宋_GBK"/>
                <w:b w:val="0"/>
                <w:bCs w:val="0"/>
                <w:color w:val="auto"/>
                <w:sz w:val="18"/>
                <w:szCs w:val="18"/>
                <w:u w:val="none"/>
              </w:rPr>
              <w:t>号楼</w:t>
            </w:r>
            <w:r>
              <w:rPr>
                <w:b w:val="0"/>
                <w:bCs w:val="0"/>
                <w:color w:val="auto"/>
                <w:sz w:val="18"/>
                <w:szCs w:val="18"/>
              </w:rPr>
              <w:t>96-201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匡舜尧</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18982667773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21</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邻水爱上艺术培训学校有限公司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邻水县达邻大道</w:t>
            </w:r>
            <w:r>
              <w:rPr>
                <w:b w:val="0"/>
                <w:bCs w:val="0"/>
                <w:color w:val="auto"/>
                <w:sz w:val="18"/>
                <w:szCs w:val="18"/>
              </w:rPr>
              <w:t>1573</w:t>
            </w:r>
            <w:r>
              <w:rPr>
                <w:rFonts w:hint="eastAsia" w:ascii="方正仿宋_GBK" w:hAnsi="方正仿宋_GBK" w:eastAsia="方正仿宋_GBK" w:cs="方正仿宋_GBK"/>
                <w:b w:val="0"/>
                <w:bCs w:val="0"/>
                <w:color w:val="auto"/>
                <w:sz w:val="18"/>
                <w:szCs w:val="18"/>
                <w:u w:val="none"/>
              </w:rPr>
              <w:t>、</w:t>
            </w:r>
            <w:r>
              <w:rPr>
                <w:b w:val="0"/>
                <w:bCs w:val="0"/>
                <w:color w:val="auto"/>
                <w:sz w:val="18"/>
                <w:szCs w:val="18"/>
              </w:rPr>
              <w:t>1575</w:t>
            </w:r>
            <w:r>
              <w:rPr>
                <w:rFonts w:hint="eastAsia" w:ascii="方正仿宋_GBK" w:hAnsi="方正仿宋_GBK" w:eastAsia="方正仿宋_GBK" w:cs="方正仿宋_GBK"/>
                <w:b w:val="0"/>
                <w:bCs w:val="0"/>
                <w:color w:val="auto"/>
                <w:sz w:val="18"/>
                <w:szCs w:val="18"/>
                <w:u w:val="none"/>
              </w:rPr>
              <w:t>、</w:t>
            </w:r>
            <w:r>
              <w:rPr>
                <w:b w:val="0"/>
                <w:bCs w:val="0"/>
                <w:color w:val="auto"/>
                <w:sz w:val="18"/>
                <w:szCs w:val="18"/>
              </w:rPr>
              <w:t>1577</w:t>
            </w:r>
            <w:r>
              <w:rPr>
                <w:rFonts w:hint="eastAsia" w:ascii="方正仿宋_GBK" w:hAnsi="方正仿宋_GBK" w:eastAsia="方正仿宋_GBK" w:cs="方正仿宋_GBK"/>
                <w:b w:val="0"/>
                <w:bCs w:val="0"/>
                <w:color w:val="auto"/>
                <w:sz w:val="18"/>
                <w:szCs w:val="18"/>
                <w:u w:val="none"/>
              </w:rPr>
              <w:t>、</w:t>
            </w:r>
            <w:r>
              <w:rPr>
                <w:b w:val="0"/>
                <w:bCs w:val="0"/>
                <w:color w:val="auto"/>
                <w:sz w:val="18"/>
                <w:szCs w:val="18"/>
              </w:rPr>
              <w:t>1579</w:t>
            </w:r>
            <w:r>
              <w:rPr>
                <w:rFonts w:hint="eastAsia" w:ascii="方正仿宋_GBK" w:hAnsi="方正仿宋_GBK" w:eastAsia="方正仿宋_GBK" w:cs="方正仿宋_GBK"/>
                <w:b w:val="0"/>
                <w:bCs w:val="0"/>
                <w:color w:val="auto"/>
                <w:sz w:val="18"/>
                <w:szCs w:val="18"/>
                <w:u w:val="none"/>
              </w:rPr>
              <w:t>、</w:t>
            </w:r>
            <w:r>
              <w:rPr>
                <w:b w:val="0"/>
                <w:bCs w:val="0"/>
                <w:color w:val="auto"/>
                <w:sz w:val="18"/>
                <w:szCs w:val="18"/>
              </w:rPr>
              <w:t>1581</w:t>
            </w:r>
            <w:r>
              <w:rPr>
                <w:rFonts w:hint="eastAsia" w:ascii="方正仿宋_GBK" w:hAnsi="方正仿宋_GBK" w:eastAsia="方正仿宋_GBK" w:cs="方正仿宋_GBK"/>
                <w:b w:val="0"/>
                <w:bCs w:val="0"/>
                <w:color w:val="auto"/>
                <w:sz w:val="18"/>
                <w:szCs w:val="18"/>
                <w:u w:val="none"/>
              </w:rPr>
              <w:t>、</w:t>
            </w:r>
            <w:r>
              <w:rPr>
                <w:b w:val="0"/>
                <w:bCs w:val="0"/>
                <w:color w:val="auto"/>
                <w:sz w:val="18"/>
                <w:szCs w:val="18"/>
              </w:rPr>
              <w:t>1583</w:t>
            </w:r>
            <w:r>
              <w:rPr>
                <w:rFonts w:hint="eastAsia" w:ascii="方正仿宋_GBK" w:hAnsi="方正仿宋_GBK" w:eastAsia="方正仿宋_GBK" w:cs="方正仿宋_GBK"/>
                <w:b w:val="0"/>
                <w:bCs w:val="0"/>
                <w:color w:val="auto"/>
                <w:sz w:val="18"/>
                <w:szCs w:val="18"/>
                <w:u w:val="none"/>
              </w:rPr>
              <w:t>号门市</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黄正裕</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18384548377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22</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邻水县弘燕艺术培训学校有限公司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邻水县奥嘉广场</w:t>
            </w:r>
            <w:r>
              <w:rPr>
                <w:b w:val="0"/>
                <w:bCs w:val="0"/>
                <w:color w:val="auto"/>
                <w:sz w:val="18"/>
                <w:szCs w:val="18"/>
              </w:rPr>
              <w:t>72</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周书</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13547547881</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23</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邻水县童画缤纷艺术培训学校有限公司龙腾培训点</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邻水县鼎屏镇古邻大道龙腾程欣锦苑</w:t>
            </w:r>
            <w:r>
              <w:rPr>
                <w:b w:val="0"/>
                <w:bCs w:val="0"/>
                <w:color w:val="auto"/>
                <w:sz w:val="18"/>
                <w:szCs w:val="18"/>
              </w:rPr>
              <w:t>3-4</w:t>
            </w:r>
            <w:r>
              <w:rPr>
                <w:rFonts w:hint="eastAsia" w:ascii="方正仿宋_GBK" w:hAnsi="方正仿宋_GBK" w:eastAsia="方正仿宋_GBK" w:cs="方正仿宋_GBK"/>
                <w:b w:val="0"/>
                <w:bCs w:val="0"/>
                <w:color w:val="auto"/>
                <w:sz w:val="18"/>
                <w:szCs w:val="18"/>
                <w:u w:val="none"/>
              </w:rPr>
              <w:t>单元二层</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熊星</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13541878787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24</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邻水县金色艺术培训学校有限公司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邻水县鼎屏镇指路碑路</w:t>
            </w:r>
            <w:r>
              <w:rPr>
                <w:b w:val="0"/>
                <w:bCs w:val="0"/>
                <w:color w:val="auto"/>
                <w:sz w:val="18"/>
                <w:szCs w:val="18"/>
              </w:rPr>
              <w:t>8</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穆莎莎</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15828671112</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25</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邻水县神墨培训学校有限公司建新桥培训点</w:t>
            </w:r>
            <w:r>
              <w:rPr>
                <w:b w:val="0"/>
                <w:bCs w:val="0"/>
                <w:color w:val="auto"/>
                <w:sz w:val="18"/>
                <w:szCs w:val="18"/>
              </w:rPr>
              <w:t xml:space="preserve"> </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邻水县邻水县鼎屏镇滨南二巷</w:t>
            </w:r>
            <w:r>
              <w:rPr>
                <w:b w:val="0"/>
                <w:bCs w:val="0"/>
                <w:color w:val="auto"/>
                <w:sz w:val="18"/>
                <w:szCs w:val="18"/>
              </w:rPr>
              <w:t>49</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姜华</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13628362801</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26</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邻水县博韵艺术培训学校有限公司宏帆分点</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邻水县鼎屏镇邻山中路一号宏帆广场三期</w:t>
            </w:r>
            <w:r>
              <w:rPr>
                <w:b w:val="0"/>
                <w:bCs w:val="0"/>
                <w:color w:val="auto"/>
                <w:sz w:val="18"/>
                <w:szCs w:val="18"/>
              </w:rPr>
              <w:t>1-4</w:t>
            </w:r>
            <w:r>
              <w:rPr>
                <w:rFonts w:hint="eastAsia" w:ascii="方正仿宋_GBK" w:hAnsi="方正仿宋_GBK" w:eastAsia="方正仿宋_GBK" w:cs="方正仿宋_GBK"/>
                <w:b w:val="0"/>
                <w:bCs w:val="0"/>
                <w:color w:val="auto"/>
                <w:sz w:val="18"/>
                <w:szCs w:val="18"/>
                <w:u w:val="none"/>
              </w:rPr>
              <w:t>商业</w:t>
            </w:r>
            <w:r>
              <w:rPr>
                <w:b w:val="0"/>
                <w:bCs w:val="0"/>
                <w:color w:val="auto"/>
                <w:sz w:val="18"/>
                <w:szCs w:val="18"/>
              </w:rPr>
              <w:t>4-2-S53</w:t>
            </w:r>
            <w:r>
              <w:rPr>
                <w:rFonts w:hint="eastAsia" w:ascii="方正仿宋_GBK" w:hAnsi="方正仿宋_GBK" w:eastAsia="方正仿宋_GBK" w:cs="方正仿宋_GBK"/>
                <w:b w:val="0"/>
                <w:bCs w:val="0"/>
                <w:color w:val="auto"/>
                <w:sz w:val="18"/>
                <w:szCs w:val="18"/>
                <w:u w:val="none"/>
              </w:rPr>
              <w:t>、</w:t>
            </w:r>
            <w:r>
              <w:rPr>
                <w:b w:val="0"/>
                <w:bCs w:val="0"/>
                <w:color w:val="auto"/>
                <w:sz w:val="18"/>
                <w:szCs w:val="18"/>
              </w:rPr>
              <w:t>54</w:t>
            </w:r>
            <w:r>
              <w:rPr>
                <w:rFonts w:hint="eastAsia" w:ascii="方正仿宋_GBK" w:hAnsi="方正仿宋_GBK" w:eastAsia="方正仿宋_GBK" w:cs="方正仿宋_GBK"/>
                <w:b w:val="0"/>
                <w:bCs w:val="0"/>
                <w:color w:val="auto"/>
                <w:sz w:val="18"/>
                <w:szCs w:val="18"/>
                <w:u w:val="none"/>
              </w:rPr>
              <w:t>、</w:t>
            </w:r>
            <w:r>
              <w:rPr>
                <w:b w:val="0"/>
                <w:bCs w:val="0"/>
                <w:color w:val="auto"/>
                <w:sz w:val="18"/>
                <w:szCs w:val="18"/>
              </w:rPr>
              <w:t>55</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谢丽</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15983480156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27</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邻水县晨艺艺术培训学校有限责任公司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邻水县鼎屏镇黄桷路</w:t>
            </w:r>
            <w:r>
              <w:rPr>
                <w:b w:val="0"/>
                <w:bCs w:val="0"/>
                <w:color w:val="auto"/>
                <w:sz w:val="18"/>
                <w:szCs w:val="18"/>
              </w:rPr>
              <w:t>168-2-1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黄浩</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18382697873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28</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邻水县启智教育培训学校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邻水县鼎屏镇建设路南段</w:t>
            </w:r>
            <w:r>
              <w:rPr>
                <w:b w:val="0"/>
                <w:bCs w:val="0"/>
                <w:color w:val="auto"/>
                <w:sz w:val="18"/>
                <w:szCs w:val="18"/>
              </w:rPr>
              <w:t>13</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孔阅军</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13388156377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学科类（非营学科类）</w:t>
            </w:r>
          </w:p>
        </w:tc>
        <w:tc>
          <w:tcPr>
            <w:tcW w:w="97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三责任区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29</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邻水县瑞琪艺术培训学校有限公司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邻水县鼎屏镇古邻大道南段</w:t>
            </w:r>
            <w:r>
              <w:rPr>
                <w:b w:val="0"/>
                <w:bCs w:val="0"/>
                <w:color w:val="auto"/>
                <w:sz w:val="18"/>
                <w:szCs w:val="18"/>
              </w:rPr>
              <w:t>11</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3</w:t>
            </w:r>
            <w:r>
              <w:rPr>
                <w:rFonts w:hint="eastAsia" w:ascii="方正仿宋_GBK" w:hAnsi="方正仿宋_GBK" w:eastAsia="方正仿宋_GBK" w:cs="方正仿宋_GBK"/>
                <w:b w:val="0"/>
                <w:bCs w:val="0"/>
                <w:color w:val="auto"/>
                <w:sz w:val="18"/>
                <w:szCs w:val="18"/>
                <w:u w:val="none"/>
              </w:rPr>
              <w:t>栋</w:t>
            </w:r>
            <w:r>
              <w:rPr>
                <w:b w:val="0"/>
                <w:bCs w:val="0"/>
                <w:color w:val="auto"/>
                <w:sz w:val="18"/>
                <w:szCs w:val="18"/>
              </w:rPr>
              <w:t>1</w:t>
            </w:r>
            <w:r>
              <w:rPr>
                <w:rFonts w:hint="eastAsia" w:ascii="方正仿宋_GBK" w:hAnsi="方正仿宋_GBK" w:eastAsia="方正仿宋_GBK" w:cs="方正仿宋_GBK"/>
                <w:b w:val="0"/>
                <w:bCs w:val="0"/>
                <w:color w:val="auto"/>
                <w:sz w:val="18"/>
                <w:szCs w:val="18"/>
                <w:u w:val="none"/>
              </w:rPr>
              <w:t>单元</w:t>
            </w:r>
            <w:r>
              <w:rPr>
                <w:b w:val="0"/>
                <w:bCs w:val="0"/>
                <w:color w:val="auto"/>
                <w:sz w:val="18"/>
                <w:szCs w:val="18"/>
              </w:rPr>
              <w:t>202</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张沥云</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13551969032</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30</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邻水县童蕴培训学校有限公司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邻水县古邻大道</w:t>
            </w:r>
            <w:r>
              <w:rPr>
                <w:b w:val="0"/>
                <w:bCs w:val="0"/>
                <w:color w:val="auto"/>
                <w:sz w:val="18"/>
                <w:szCs w:val="18"/>
              </w:rPr>
              <w:t>197</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甘敏</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18008264878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31</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邻水县奥晋兴培训学校有限公司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邻水县鼎屏镇古邻大道北段</w:t>
            </w:r>
            <w:r>
              <w:rPr>
                <w:b w:val="0"/>
                <w:bCs w:val="0"/>
                <w:color w:val="auto"/>
                <w:sz w:val="18"/>
                <w:szCs w:val="18"/>
              </w:rPr>
              <w:t>179</w:t>
            </w:r>
            <w:r>
              <w:rPr>
                <w:rFonts w:hint="eastAsia" w:ascii="方正仿宋_GBK" w:hAnsi="方正仿宋_GBK" w:eastAsia="方正仿宋_GBK" w:cs="方正仿宋_GBK"/>
                <w:b w:val="0"/>
                <w:bCs w:val="0"/>
                <w:color w:val="auto"/>
                <w:sz w:val="18"/>
                <w:szCs w:val="18"/>
                <w:u w:val="none"/>
              </w:rPr>
              <w:t>号第二层</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夏洪川</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13882605025</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普通中小学非学科非全日制教育培训</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32</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邻水县正先生教育培训学校有限公司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邻水县鼎屏镇雅园街</w:t>
            </w:r>
            <w:r>
              <w:rPr>
                <w:b w:val="0"/>
                <w:bCs w:val="0"/>
                <w:color w:val="auto"/>
                <w:sz w:val="18"/>
                <w:szCs w:val="18"/>
              </w:rPr>
              <w:t>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刘宇</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15882561929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艺术、体育、</w:t>
            </w:r>
            <w:r>
              <w:rPr>
                <w:b w:val="0"/>
                <w:bCs w:val="0"/>
                <w:color w:val="auto"/>
                <w:sz w:val="18"/>
                <w:szCs w:val="18"/>
              </w:rPr>
              <w:br w:type="textWrapping"/>
            </w:r>
            <w:r>
              <w:rPr>
                <w:rFonts w:hint="eastAsia" w:ascii="方正仿宋_GBK" w:hAnsi="方正仿宋_GBK" w:eastAsia="方正仿宋_GBK" w:cs="方正仿宋_GBK"/>
                <w:b w:val="0"/>
                <w:bCs w:val="0"/>
                <w:color w:val="auto"/>
                <w:sz w:val="18"/>
                <w:szCs w:val="18"/>
                <w:u w:val="none"/>
              </w:rPr>
              <w:t>科技</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2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33</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邻水县博学致远艺术培训学校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pacing w:val="-6"/>
                <w:sz w:val="18"/>
                <w:szCs w:val="18"/>
                <w:u w:val="none"/>
              </w:rPr>
              <w:t>邻水县鼎屛镇古邻大道南段</w:t>
            </w:r>
            <w:r>
              <w:rPr>
                <w:b w:val="0"/>
                <w:bCs w:val="0"/>
                <w:color w:val="auto"/>
                <w:spacing w:val="-6"/>
                <w:sz w:val="18"/>
                <w:szCs w:val="18"/>
              </w:rPr>
              <w:t>5</w:t>
            </w:r>
            <w:r>
              <w:rPr>
                <w:rFonts w:hint="eastAsia" w:ascii="方正仿宋_GBK" w:hAnsi="方正仿宋_GBK" w:eastAsia="方正仿宋_GBK" w:cs="方正仿宋_GBK"/>
                <w:b w:val="0"/>
                <w:bCs w:val="0"/>
                <w:color w:val="auto"/>
                <w:spacing w:val="-6"/>
                <w:sz w:val="18"/>
                <w:szCs w:val="18"/>
                <w:u w:val="none"/>
              </w:rPr>
              <w:t>号</w:t>
            </w:r>
            <w:r>
              <w:rPr>
                <w:b w:val="0"/>
                <w:bCs w:val="0"/>
                <w:color w:val="auto"/>
                <w:spacing w:val="-6"/>
                <w:sz w:val="18"/>
                <w:szCs w:val="18"/>
              </w:rPr>
              <w:t>A</w:t>
            </w:r>
            <w:r>
              <w:rPr>
                <w:rFonts w:hint="eastAsia" w:ascii="方正仿宋_GBK" w:hAnsi="方正仿宋_GBK" w:eastAsia="方正仿宋_GBK" w:cs="方正仿宋_GBK"/>
                <w:b w:val="0"/>
                <w:bCs w:val="0"/>
                <w:color w:val="auto"/>
                <w:spacing w:val="-6"/>
                <w:sz w:val="18"/>
                <w:szCs w:val="18"/>
                <w:u w:val="none"/>
              </w:rPr>
              <w:t>栋</w:t>
            </w:r>
            <w:r>
              <w:rPr>
                <w:b w:val="0"/>
                <w:bCs w:val="0"/>
                <w:color w:val="auto"/>
                <w:spacing w:val="-6"/>
                <w:sz w:val="18"/>
                <w:szCs w:val="18"/>
              </w:rPr>
              <w:t>5</w:t>
            </w:r>
            <w:r>
              <w:rPr>
                <w:rFonts w:hint="eastAsia" w:ascii="方正仿宋_GBK" w:hAnsi="方正仿宋_GBK" w:eastAsia="方正仿宋_GBK" w:cs="方正仿宋_GBK"/>
                <w:b w:val="0"/>
                <w:bCs w:val="0"/>
                <w:color w:val="auto"/>
                <w:spacing w:val="-6"/>
                <w:sz w:val="18"/>
                <w:szCs w:val="18"/>
                <w:u w:val="none"/>
              </w:rPr>
              <w:t>、</w:t>
            </w:r>
            <w:r>
              <w:rPr>
                <w:b w:val="0"/>
                <w:bCs w:val="0"/>
                <w:color w:val="auto"/>
                <w:spacing w:val="-6"/>
                <w:sz w:val="18"/>
                <w:szCs w:val="18"/>
              </w:rPr>
              <w:t>6</w:t>
            </w:r>
            <w:r>
              <w:rPr>
                <w:rFonts w:hint="eastAsia" w:ascii="方正仿宋_GBK" w:hAnsi="方正仿宋_GBK" w:eastAsia="方正仿宋_GBK" w:cs="方正仿宋_GBK"/>
                <w:b w:val="0"/>
                <w:bCs w:val="0"/>
                <w:color w:val="auto"/>
                <w:spacing w:val="-6"/>
                <w:sz w:val="18"/>
                <w:szCs w:val="18"/>
                <w:u w:val="none"/>
              </w:rPr>
              <w:t>单元</w:t>
            </w:r>
            <w:r>
              <w:rPr>
                <w:b w:val="0"/>
                <w:bCs w:val="0"/>
                <w:color w:val="auto"/>
                <w:spacing w:val="-6"/>
                <w:sz w:val="18"/>
                <w:szCs w:val="18"/>
              </w:rPr>
              <w:t>2</w:t>
            </w:r>
            <w:r>
              <w:rPr>
                <w:rFonts w:hint="eastAsia" w:ascii="方正仿宋_GBK" w:hAnsi="方正仿宋_GBK" w:eastAsia="方正仿宋_GBK" w:cs="方正仿宋_GBK"/>
                <w:b w:val="0"/>
                <w:bCs w:val="0"/>
                <w:color w:val="auto"/>
                <w:spacing w:val="-6"/>
                <w:sz w:val="18"/>
                <w:szCs w:val="18"/>
                <w:u w:val="none"/>
              </w:rPr>
              <w:t>层</w:t>
            </w:r>
            <w:r>
              <w:rPr>
                <w:b w:val="0"/>
                <w:bCs w:val="0"/>
                <w:color w:val="auto"/>
                <w:spacing w:val="-6"/>
                <w:sz w:val="18"/>
                <w:szCs w:val="18"/>
              </w:rPr>
              <w:t>1</w:t>
            </w:r>
            <w:r>
              <w:rPr>
                <w:rFonts w:hint="eastAsia" w:ascii="方正仿宋_GBK" w:hAnsi="方正仿宋_GBK" w:eastAsia="方正仿宋_GBK" w:cs="方正仿宋_GBK"/>
                <w:b w:val="0"/>
                <w:bCs w:val="0"/>
                <w:color w:val="auto"/>
                <w:spacing w:val="-6"/>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张要展</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18808262125</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34</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邻水县翼飞扬艺术培训学校有限公司万汇分校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邻水县万汇国际建材城</w:t>
            </w:r>
            <w:r>
              <w:rPr>
                <w:b w:val="0"/>
                <w:bCs w:val="0"/>
                <w:color w:val="auto"/>
                <w:sz w:val="18"/>
                <w:szCs w:val="18"/>
              </w:rPr>
              <w:t>A</w:t>
            </w:r>
            <w:r>
              <w:rPr>
                <w:rFonts w:hint="eastAsia" w:ascii="方正仿宋_GBK" w:hAnsi="方正仿宋_GBK" w:eastAsia="方正仿宋_GBK" w:cs="方正仿宋_GBK"/>
                <w:b w:val="0"/>
                <w:bCs w:val="0"/>
                <w:color w:val="auto"/>
                <w:sz w:val="18"/>
                <w:szCs w:val="18"/>
                <w:u w:val="none"/>
              </w:rPr>
              <w:t>区</w:t>
            </w:r>
            <w:r>
              <w:rPr>
                <w:b w:val="0"/>
                <w:bCs w:val="0"/>
                <w:color w:val="auto"/>
                <w:sz w:val="18"/>
                <w:szCs w:val="18"/>
              </w:rPr>
              <w:t>8</w:t>
            </w:r>
            <w:r>
              <w:rPr>
                <w:rFonts w:hint="eastAsia" w:ascii="方正仿宋_GBK" w:hAnsi="方正仿宋_GBK" w:eastAsia="方正仿宋_GBK" w:cs="方正仿宋_GBK"/>
                <w:b w:val="0"/>
                <w:bCs w:val="0"/>
                <w:color w:val="auto"/>
                <w:sz w:val="18"/>
                <w:szCs w:val="18"/>
                <w:u w:val="none"/>
              </w:rPr>
              <w:t>栋</w:t>
            </w:r>
            <w:r>
              <w:rPr>
                <w:b w:val="0"/>
                <w:bCs w:val="0"/>
                <w:color w:val="auto"/>
                <w:sz w:val="18"/>
                <w:szCs w:val="18"/>
              </w:rPr>
              <w:t>B201-2015</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冯登容</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18782645253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35</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邻水县戴氏教育培训学校有限公司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w:t>
            </w:r>
            <w:r>
              <w:rPr>
                <w:b w:val="0"/>
                <w:bCs w:val="0"/>
                <w:color w:val="auto"/>
                <w:sz w:val="18"/>
                <w:szCs w:val="18"/>
              </w:rPr>
              <w:t>216</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蒋德华</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17608258288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普通中小学非学科非全日制教育培训（营利性非学科）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36</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邻水县爱乐艺术学校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邻水县鼎屏镇古邻大道南段</w:t>
            </w:r>
            <w:r>
              <w:rPr>
                <w:b w:val="0"/>
                <w:bCs w:val="0"/>
                <w:color w:val="auto"/>
                <w:sz w:val="18"/>
                <w:szCs w:val="18"/>
              </w:rPr>
              <w:t>11</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3</w:t>
            </w:r>
            <w:r>
              <w:rPr>
                <w:rFonts w:hint="eastAsia" w:ascii="方正仿宋_GBK" w:hAnsi="方正仿宋_GBK" w:eastAsia="方正仿宋_GBK" w:cs="方正仿宋_GBK"/>
                <w:b w:val="0"/>
                <w:bCs w:val="0"/>
                <w:color w:val="auto"/>
                <w:sz w:val="18"/>
                <w:szCs w:val="18"/>
                <w:u w:val="none"/>
              </w:rPr>
              <w:t>栋</w:t>
            </w:r>
            <w:r>
              <w:rPr>
                <w:b w:val="0"/>
                <w:bCs w:val="0"/>
                <w:color w:val="auto"/>
                <w:sz w:val="18"/>
                <w:szCs w:val="18"/>
              </w:rPr>
              <w:t>2</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王琳</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13508280536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艺术类（非营利非学科）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37</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邻水县奇传舞蹈艺术培训学校有限公司恒源分点</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邻水县鼎屏镇古邻大道恒源东区</w:t>
            </w:r>
            <w:r>
              <w:rPr>
                <w:b w:val="0"/>
                <w:bCs w:val="0"/>
                <w:color w:val="auto"/>
                <w:sz w:val="18"/>
                <w:szCs w:val="18"/>
              </w:rPr>
              <w:t>20</w:t>
            </w:r>
            <w:r>
              <w:rPr>
                <w:rFonts w:hint="eastAsia" w:ascii="方正仿宋_GBK" w:hAnsi="方正仿宋_GBK" w:eastAsia="方正仿宋_GBK" w:cs="方正仿宋_GBK"/>
                <w:b w:val="0"/>
                <w:bCs w:val="0"/>
                <w:color w:val="auto"/>
                <w:sz w:val="18"/>
                <w:szCs w:val="18"/>
                <w:u w:val="none"/>
              </w:rPr>
              <w:t>栋</w:t>
            </w:r>
            <w:r>
              <w:rPr>
                <w:b w:val="0"/>
                <w:bCs w:val="0"/>
                <w:color w:val="auto"/>
                <w:sz w:val="18"/>
                <w:szCs w:val="18"/>
              </w:rPr>
              <w:t>2</w:t>
            </w:r>
            <w:r>
              <w:rPr>
                <w:rFonts w:hint="eastAsia" w:ascii="方正仿宋_GBK" w:hAnsi="方正仿宋_GBK" w:eastAsia="方正仿宋_GBK" w:cs="方正仿宋_GBK"/>
                <w:b w:val="0"/>
                <w:bCs w:val="0"/>
                <w:color w:val="auto"/>
                <w:sz w:val="18"/>
                <w:szCs w:val="18"/>
                <w:u w:val="none"/>
              </w:rPr>
              <w:t>层</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匡舜尧</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18982667773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38</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邻水县天成艺术学校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邻水县古邻大道南段</w:t>
            </w:r>
            <w:r>
              <w:rPr>
                <w:b w:val="0"/>
                <w:bCs w:val="0"/>
                <w:color w:val="auto"/>
                <w:sz w:val="18"/>
                <w:szCs w:val="18"/>
              </w:rPr>
              <w:t>513</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余柁男</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13678266626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艺术类、体育类（非营利非学科）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39</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邻水县星启彩艺术培训学校有限公司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b w:val="0"/>
                <w:bCs w:val="0"/>
                <w:color w:val="auto"/>
                <w:sz w:val="18"/>
                <w:szCs w:val="18"/>
              </w:rPr>
              <w:t xml:space="preserve">  </w:t>
            </w:r>
            <w:r>
              <w:rPr>
                <w:rFonts w:hint="eastAsia" w:ascii="方正仿宋_GBK" w:hAnsi="方正仿宋_GBK" w:eastAsia="方正仿宋_GBK" w:cs="方正仿宋_GBK"/>
                <w:b w:val="0"/>
                <w:bCs w:val="0"/>
                <w:color w:val="auto"/>
                <w:sz w:val="18"/>
                <w:szCs w:val="18"/>
                <w:u w:val="none"/>
              </w:rPr>
              <w:t>邻水县鼎屏镇广邻大道</w:t>
            </w:r>
            <w:r>
              <w:rPr>
                <w:b w:val="0"/>
                <w:bCs w:val="0"/>
                <w:color w:val="auto"/>
                <w:sz w:val="18"/>
                <w:szCs w:val="18"/>
              </w:rPr>
              <w:t>52</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301</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周陈磊</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18782623136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40</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邻水县星启蒙文化传媒有限公司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邻水县邻水县鼎屏镇青年路</w:t>
            </w:r>
            <w:r>
              <w:rPr>
                <w:b w:val="0"/>
                <w:bCs w:val="0"/>
                <w:color w:val="auto"/>
                <w:sz w:val="18"/>
                <w:szCs w:val="18"/>
              </w:rPr>
              <w:t>10-28</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1-2-1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王磊</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18280985935</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41</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邻水县缤纷童画艺术培训学校有限公司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邻水县宏帆广场内步街（</w:t>
            </w:r>
            <w:r>
              <w:rPr>
                <w:b w:val="0"/>
                <w:bCs w:val="0"/>
                <w:color w:val="auto"/>
                <w:sz w:val="18"/>
                <w:szCs w:val="18"/>
              </w:rPr>
              <w:t>L2</w:t>
            </w:r>
            <w:r>
              <w:rPr>
                <w:rFonts w:hint="eastAsia" w:ascii="方正仿宋_GBK" w:hAnsi="方正仿宋_GBK" w:eastAsia="方正仿宋_GBK" w:cs="方正仿宋_GBK"/>
                <w:b w:val="0"/>
                <w:bCs w:val="0"/>
                <w:color w:val="auto"/>
                <w:sz w:val="18"/>
                <w:szCs w:val="18"/>
                <w:u w:val="none"/>
              </w:rPr>
              <w:t>）层</w:t>
            </w:r>
            <w:r>
              <w:rPr>
                <w:b w:val="0"/>
                <w:bCs w:val="0"/>
                <w:color w:val="auto"/>
                <w:sz w:val="18"/>
                <w:szCs w:val="18"/>
              </w:rPr>
              <w:t>25</w:t>
            </w:r>
            <w:r>
              <w:rPr>
                <w:rFonts w:hint="eastAsia" w:ascii="方正仿宋_GBK" w:hAnsi="方正仿宋_GBK" w:eastAsia="方正仿宋_GBK" w:cs="方正仿宋_GBK"/>
                <w:b w:val="0"/>
                <w:bCs w:val="0"/>
                <w:color w:val="auto"/>
                <w:sz w:val="18"/>
                <w:szCs w:val="18"/>
                <w:u w:val="none"/>
              </w:rPr>
              <w:t>号商铺</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熊星</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13541878787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42</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邻水县尚武搏击培训学校有限公司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邻水县鼎屏镇学府路</w:t>
            </w:r>
            <w:r>
              <w:rPr>
                <w:b w:val="0"/>
                <w:bCs w:val="0"/>
                <w:color w:val="auto"/>
                <w:sz w:val="18"/>
                <w:szCs w:val="18"/>
              </w:rPr>
              <w:t>5</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张俊华</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18398510111</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体育类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43</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邻水县瑞琪八玥艺术培训学校有限公司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邻水县鼎屏镇广邻大道宏帆一期</w:t>
            </w:r>
            <w:r>
              <w:rPr>
                <w:b w:val="0"/>
                <w:bCs w:val="0"/>
                <w:color w:val="auto"/>
                <w:sz w:val="18"/>
                <w:szCs w:val="18"/>
              </w:rPr>
              <w:t>4-2-1</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张沥云</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13551969032</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44</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邻水县童画缤纷艺术培训学校有限公司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邻水县恒源国际新城</w:t>
            </w:r>
            <w:r>
              <w:rPr>
                <w:b w:val="0"/>
                <w:bCs w:val="0"/>
                <w:color w:val="auto"/>
                <w:sz w:val="18"/>
                <w:szCs w:val="18"/>
              </w:rPr>
              <w:t>B</w:t>
            </w:r>
            <w:r>
              <w:rPr>
                <w:rFonts w:hint="eastAsia" w:ascii="方正仿宋_GBK" w:hAnsi="方正仿宋_GBK" w:eastAsia="方正仿宋_GBK" w:cs="方正仿宋_GBK"/>
                <w:b w:val="0"/>
                <w:bCs w:val="0"/>
                <w:color w:val="auto"/>
                <w:sz w:val="18"/>
                <w:szCs w:val="18"/>
                <w:u w:val="none"/>
              </w:rPr>
              <w:t>栋</w:t>
            </w:r>
            <w:r>
              <w:rPr>
                <w:b w:val="0"/>
                <w:bCs w:val="0"/>
                <w:color w:val="auto"/>
                <w:sz w:val="18"/>
                <w:szCs w:val="18"/>
              </w:rPr>
              <w:t>4-205</w:t>
            </w:r>
            <w:r>
              <w:rPr>
                <w:rFonts w:hint="eastAsia" w:ascii="方正仿宋_GBK" w:hAnsi="方正仿宋_GBK" w:eastAsia="方正仿宋_GBK" w:cs="方正仿宋_GBK"/>
                <w:b w:val="0"/>
                <w:bCs w:val="0"/>
                <w:color w:val="auto"/>
                <w:sz w:val="18"/>
                <w:szCs w:val="18"/>
                <w:u w:val="none"/>
              </w:rPr>
              <w:t>，</w:t>
            </w:r>
            <w:r>
              <w:rPr>
                <w:b w:val="0"/>
                <w:bCs w:val="0"/>
                <w:color w:val="auto"/>
                <w:sz w:val="18"/>
                <w:szCs w:val="18"/>
              </w:rPr>
              <w:t>4-206</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刘新惠</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18508147005</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45</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邻水县奇传舞蹈艺术培训学校有限公司宏帆分校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邻水县鼎屏镇凤凰小区</w:t>
            </w:r>
            <w:r>
              <w:rPr>
                <w:b w:val="0"/>
                <w:bCs w:val="0"/>
                <w:color w:val="auto"/>
                <w:sz w:val="18"/>
                <w:szCs w:val="18"/>
              </w:rPr>
              <w:t>B-2-04</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匡舜尧</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18982667773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46</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邻水起点育文培训学校有限公司宏帆分校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邻水县鼎屏镇凤凰小区</w:t>
            </w:r>
            <w:r>
              <w:rPr>
                <w:b w:val="0"/>
                <w:bCs w:val="0"/>
                <w:color w:val="auto"/>
                <w:sz w:val="18"/>
                <w:szCs w:val="18"/>
              </w:rPr>
              <w:t>B-3-04</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程玉</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13568387586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艺术类、科技类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0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47</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邻水县星韵文化艺术传播有限公司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pacing w:val="-6"/>
                <w:sz w:val="18"/>
                <w:szCs w:val="18"/>
                <w:u w:val="none"/>
              </w:rPr>
              <w:t>邻水县鼎屏镇正大学府路学府雅园</w:t>
            </w:r>
            <w:r>
              <w:rPr>
                <w:rFonts w:hint="eastAsia" w:ascii="方正仿宋_GBK" w:hAnsi="方正仿宋_GBK" w:eastAsia="方正仿宋_GBK" w:cs="方正仿宋_GBK"/>
                <w:b/>
                <w:bCs/>
                <w:color w:val="auto"/>
                <w:spacing w:val="-6"/>
                <w:u w:val="none"/>
              </w:rPr>
              <w:t>34</w:t>
            </w:r>
            <w:r>
              <w:rPr>
                <w:rFonts w:hint="eastAsia" w:ascii="方正仿宋_GBK" w:hAnsi="方正仿宋_GBK" w:eastAsia="方正仿宋_GBK" w:cs="方正仿宋_GBK"/>
                <w:b w:val="0"/>
                <w:bCs w:val="0"/>
                <w:color w:val="auto"/>
                <w:spacing w:val="-6"/>
                <w:sz w:val="18"/>
                <w:szCs w:val="18"/>
                <w:u w:val="none"/>
              </w:rPr>
              <w:t>号</w:t>
            </w:r>
            <w:r>
              <w:rPr>
                <w:rFonts w:hint="eastAsia" w:ascii="方正仿宋_GBK" w:hAnsi="方正仿宋_GBK" w:eastAsia="方正仿宋_GBK" w:cs="方正仿宋_GBK"/>
                <w:b/>
                <w:bCs/>
                <w:color w:val="auto"/>
                <w:spacing w:val="-6"/>
                <w:u w:val="none"/>
              </w:rPr>
              <w:t>2</w:t>
            </w:r>
            <w:r>
              <w:rPr>
                <w:rFonts w:hint="eastAsia" w:ascii="方正仿宋_GBK" w:hAnsi="方正仿宋_GBK" w:eastAsia="方正仿宋_GBK" w:cs="方正仿宋_GBK"/>
                <w:b w:val="0"/>
                <w:bCs w:val="0"/>
                <w:color w:val="auto"/>
                <w:spacing w:val="-6"/>
                <w:sz w:val="18"/>
                <w:szCs w:val="18"/>
                <w:u w:val="none"/>
              </w:rPr>
              <w:t>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侯泽平</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18623096907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48</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邻水县星源篮球俱乐部有限责任公司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邻水县鼎屏镇御城路</w:t>
            </w:r>
            <w:r>
              <w:rPr>
                <w:b w:val="0"/>
                <w:bCs w:val="0"/>
                <w:color w:val="auto"/>
                <w:sz w:val="18"/>
                <w:szCs w:val="18"/>
              </w:rPr>
              <w:t>91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胡招琼</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18716343590</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体育类（营利非学科）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9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49</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邻水县神墨培训学校有限公司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邻水县鼎屏镇万兴大道</w:t>
            </w:r>
            <w:r>
              <w:rPr>
                <w:b w:val="0"/>
                <w:bCs w:val="0"/>
                <w:color w:val="auto"/>
                <w:sz w:val="18"/>
                <w:szCs w:val="18"/>
              </w:rPr>
              <w:t>404</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姜华</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13628362801</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50</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邻水县艺海艺术培训学校有限公司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w:t>
            </w:r>
            <w:r>
              <w:rPr>
                <w:b w:val="0"/>
                <w:bCs w:val="0"/>
                <w:color w:val="auto"/>
                <w:sz w:val="18"/>
                <w:szCs w:val="18"/>
              </w:rPr>
              <w:t xml:space="preserve"> </w:t>
            </w:r>
            <w:r>
              <w:rPr>
                <w:rFonts w:hint="eastAsia" w:ascii="方正仿宋_GBK" w:hAnsi="方正仿宋_GBK" w:eastAsia="方正仿宋_GBK" w:cs="方正仿宋_GBK"/>
                <w:b w:val="0"/>
                <w:bCs w:val="0"/>
                <w:color w:val="auto"/>
                <w:sz w:val="18"/>
                <w:szCs w:val="18"/>
                <w:u w:val="none"/>
              </w:rPr>
              <w:t>鼎屏镇古邻大道南段</w:t>
            </w:r>
            <w:r>
              <w:rPr>
                <w:b w:val="0"/>
                <w:bCs w:val="0"/>
                <w:color w:val="auto"/>
                <w:sz w:val="18"/>
                <w:szCs w:val="18"/>
              </w:rPr>
              <w:t>11</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3</w:t>
            </w:r>
            <w:r>
              <w:rPr>
                <w:rFonts w:hint="eastAsia" w:ascii="方正仿宋_GBK" w:hAnsi="方正仿宋_GBK" w:eastAsia="方正仿宋_GBK" w:cs="方正仿宋_GBK"/>
                <w:b w:val="0"/>
                <w:bCs w:val="0"/>
                <w:color w:val="auto"/>
                <w:sz w:val="18"/>
                <w:szCs w:val="18"/>
                <w:u w:val="none"/>
              </w:rPr>
              <w:t>栋</w:t>
            </w:r>
            <w:r>
              <w:rPr>
                <w:b w:val="0"/>
                <w:bCs w:val="0"/>
                <w:color w:val="auto"/>
                <w:sz w:val="18"/>
                <w:szCs w:val="18"/>
              </w:rPr>
              <w:t>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洪杨</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18384521325</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5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51</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邻水县飞炫跆拳道培训学校有限公司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邻水县鼎屏镇宏帆广场</w:t>
            </w:r>
            <w:r>
              <w:rPr>
                <w:b w:val="0"/>
                <w:bCs w:val="0"/>
                <w:color w:val="auto"/>
                <w:sz w:val="18"/>
                <w:szCs w:val="18"/>
              </w:rPr>
              <w:t>L2-20</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吴芳菊</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15082690573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体育类（营利非学科）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52</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邻水县翼飞扬艺术培训学校有限公司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邻水县鼎屏镇广邻大道</w:t>
            </w:r>
            <w:r>
              <w:rPr>
                <w:b w:val="0"/>
                <w:bCs w:val="0"/>
                <w:color w:val="auto"/>
                <w:sz w:val="18"/>
                <w:szCs w:val="18"/>
              </w:rPr>
              <w:t>47-301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冯登容</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18782645253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53</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邻水县耐斯艺术培训学校有限公司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邻水县鼎屏镇古邻大道北段</w:t>
            </w:r>
            <w:r>
              <w:rPr>
                <w:b w:val="0"/>
                <w:bCs w:val="0"/>
                <w:color w:val="auto"/>
                <w:sz w:val="18"/>
                <w:szCs w:val="18"/>
              </w:rPr>
              <w:t>57</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梁源</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17345360515</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54</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邻水众之晨艺术传播有限责任公司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邻水县牟家镇鑫牟巷</w:t>
            </w:r>
            <w:r>
              <w:rPr>
                <w:b w:val="0"/>
                <w:bCs w:val="0"/>
                <w:color w:val="auto"/>
                <w:sz w:val="18"/>
                <w:szCs w:val="18"/>
              </w:rPr>
              <w:t>80</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304.305</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刘阳</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18728667262</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四责任区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55</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邻水县馨智艺培训学校有限公司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邻水县坛同镇汉渝路</w:t>
            </w:r>
            <w:r>
              <w:rPr>
                <w:b w:val="0"/>
                <w:bCs w:val="0"/>
                <w:color w:val="auto"/>
                <w:sz w:val="18"/>
                <w:szCs w:val="18"/>
              </w:rPr>
              <w:t>363</w:t>
            </w:r>
            <w:r>
              <w:rPr>
                <w:rFonts w:hint="eastAsia" w:ascii="方正仿宋_GBK" w:hAnsi="方正仿宋_GBK" w:eastAsia="方正仿宋_GBK" w:cs="方正仿宋_GBK"/>
                <w:b w:val="0"/>
                <w:bCs w:val="0"/>
                <w:color w:val="auto"/>
                <w:sz w:val="18"/>
                <w:szCs w:val="18"/>
                <w:u w:val="none"/>
              </w:rPr>
              <w:t>号至</w:t>
            </w:r>
            <w:r>
              <w:rPr>
                <w:b w:val="0"/>
                <w:bCs w:val="0"/>
                <w:color w:val="auto"/>
                <w:sz w:val="18"/>
                <w:szCs w:val="18"/>
              </w:rPr>
              <w:t>371</w:t>
            </w:r>
            <w:r>
              <w:rPr>
                <w:rFonts w:hint="eastAsia" w:ascii="方正仿宋_GBK" w:hAnsi="方正仿宋_GBK" w:eastAsia="方正仿宋_GBK" w:cs="方正仿宋_GBK"/>
                <w:b w:val="0"/>
                <w:bCs w:val="0"/>
                <w:color w:val="auto"/>
                <w:sz w:val="18"/>
                <w:szCs w:val="18"/>
                <w:u w:val="none"/>
              </w:rPr>
              <w:t>号三楼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唐后军</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13982621078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艺术、体育类（营利性非学科）</w:t>
            </w:r>
          </w:p>
        </w:tc>
        <w:tc>
          <w:tcPr>
            <w:tcW w:w="97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五责任区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56</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邻水县星梦圆艺术培训学校有限公司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pacing w:val="-6"/>
                <w:sz w:val="18"/>
                <w:szCs w:val="18"/>
                <w:u w:val="none"/>
              </w:rPr>
              <w:t>邻水县坛同镇金坛街</w:t>
            </w:r>
            <w:r>
              <w:rPr>
                <w:b w:val="0"/>
                <w:bCs w:val="0"/>
                <w:color w:val="auto"/>
                <w:spacing w:val="-6"/>
                <w:sz w:val="18"/>
                <w:szCs w:val="18"/>
              </w:rPr>
              <w:t>201.203.205.207.209.211</w:t>
            </w:r>
            <w:r>
              <w:rPr>
                <w:rFonts w:hint="eastAsia" w:ascii="方正仿宋_GBK" w:hAnsi="方正仿宋_GBK" w:eastAsia="方正仿宋_GBK" w:cs="方正仿宋_GBK"/>
                <w:b w:val="0"/>
                <w:bCs w:val="0"/>
                <w:color w:val="auto"/>
                <w:spacing w:val="-6"/>
                <w:sz w:val="18"/>
                <w:szCs w:val="18"/>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李冰浩</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13547517726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57</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邻水县名远艺术培训学校有限公司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pacing w:val="-6"/>
                <w:sz w:val="18"/>
                <w:szCs w:val="18"/>
                <w:u w:val="none"/>
              </w:rPr>
              <w:t>邻水县高滩镇石油桥商住楼</w:t>
            </w:r>
            <w:r>
              <w:rPr>
                <w:rFonts w:hint="eastAsia" w:ascii="方正仿宋_GBK" w:hAnsi="方正仿宋_GBK" w:eastAsia="方正仿宋_GBK" w:cs="方正仿宋_GBK"/>
                <w:b/>
                <w:bCs/>
                <w:color w:val="auto"/>
                <w:spacing w:val="-6"/>
                <w:u w:val="none"/>
              </w:rPr>
              <w:t>1</w:t>
            </w:r>
            <w:r>
              <w:rPr>
                <w:rFonts w:hint="eastAsia" w:ascii="方正仿宋_GBK" w:hAnsi="方正仿宋_GBK" w:eastAsia="方正仿宋_GBK" w:cs="方正仿宋_GBK"/>
                <w:b w:val="0"/>
                <w:bCs w:val="0"/>
                <w:color w:val="auto"/>
                <w:spacing w:val="-6"/>
                <w:sz w:val="18"/>
                <w:szCs w:val="18"/>
                <w:u w:val="none"/>
              </w:rPr>
              <w:t>楼</w:t>
            </w:r>
            <w:r>
              <w:rPr>
                <w:rFonts w:hint="eastAsia" w:ascii="方正仿宋_GBK" w:hAnsi="方正仿宋_GBK" w:eastAsia="方正仿宋_GBK" w:cs="方正仿宋_GBK"/>
                <w:b/>
                <w:bCs/>
                <w:color w:val="auto"/>
                <w:spacing w:val="-6"/>
                <w:u w:val="none"/>
              </w:rPr>
              <w:t>18-23</w:t>
            </w:r>
            <w:r>
              <w:rPr>
                <w:rFonts w:hint="eastAsia" w:ascii="方正仿宋_GBK" w:hAnsi="方正仿宋_GBK" w:eastAsia="方正仿宋_GBK" w:cs="方正仿宋_GBK"/>
                <w:b w:val="0"/>
                <w:bCs w:val="0"/>
                <w:color w:val="auto"/>
                <w:spacing w:val="-6"/>
                <w:sz w:val="18"/>
                <w:szCs w:val="18"/>
                <w:u w:val="none"/>
              </w:rPr>
              <w:t>号门市</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吴顺珍</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18908282973</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58</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邻水县与时文化培训学校有限公司坛同分点</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邻水县坛同镇金秀新成</w:t>
            </w:r>
            <w:r>
              <w:rPr>
                <w:b w:val="0"/>
                <w:bCs w:val="0"/>
                <w:color w:val="auto"/>
                <w:sz w:val="18"/>
                <w:szCs w:val="18"/>
              </w:rPr>
              <w:t>B</w:t>
            </w:r>
            <w:r>
              <w:rPr>
                <w:rFonts w:hint="eastAsia" w:ascii="方正仿宋_GBK" w:hAnsi="方正仿宋_GBK" w:eastAsia="方正仿宋_GBK" w:cs="方正仿宋_GBK"/>
                <w:b w:val="0"/>
                <w:bCs w:val="0"/>
                <w:color w:val="auto"/>
                <w:sz w:val="18"/>
                <w:szCs w:val="18"/>
                <w:u w:val="none"/>
              </w:rPr>
              <w:t>区四、五单元二楼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杨贵喜</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15282610919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艺术、体育、</w:t>
            </w:r>
            <w:r>
              <w:rPr>
                <w:b w:val="0"/>
                <w:bCs w:val="0"/>
                <w:color w:val="auto"/>
                <w:sz w:val="18"/>
                <w:szCs w:val="18"/>
              </w:rPr>
              <w:br w:type="textWrapping"/>
            </w:r>
            <w:r>
              <w:rPr>
                <w:rFonts w:hint="eastAsia" w:ascii="方正仿宋_GBK" w:hAnsi="方正仿宋_GBK" w:eastAsia="方正仿宋_GBK" w:cs="方正仿宋_GBK"/>
                <w:b w:val="0"/>
                <w:bCs w:val="0"/>
                <w:color w:val="auto"/>
                <w:sz w:val="18"/>
                <w:szCs w:val="18"/>
                <w:u w:val="none"/>
              </w:rPr>
              <w:t>科技类（营利非学科）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59</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邻水县鸿志培训学校有限公司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邻水县九龙镇文昌街</w:t>
            </w:r>
            <w:r>
              <w:rPr>
                <w:b w:val="0"/>
                <w:bCs w:val="0"/>
                <w:color w:val="auto"/>
                <w:sz w:val="18"/>
                <w:szCs w:val="18"/>
              </w:rPr>
              <w:t>211</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阮洪霞</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15213478029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非学科非全日制教育培训（营利性非学科）</w:t>
            </w:r>
          </w:p>
        </w:tc>
        <w:tc>
          <w:tcPr>
            <w:tcW w:w="97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六责任区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60</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邻水县与时文化培训学校有限公司九龙分点</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邻水县九龙镇世纪街</w:t>
            </w:r>
            <w:r>
              <w:rPr>
                <w:b w:val="0"/>
                <w:bCs w:val="0"/>
                <w:color w:val="auto"/>
                <w:sz w:val="18"/>
                <w:szCs w:val="18"/>
              </w:rPr>
              <w:t>268</w:t>
            </w:r>
            <w:r>
              <w:rPr>
                <w:rFonts w:hint="eastAsia" w:ascii="方正仿宋_GBK" w:hAnsi="方正仿宋_GBK" w:eastAsia="方正仿宋_GBK" w:cs="方正仿宋_GBK"/>
                <w:b w:val="0"/>
                <w:bCs w:val="0"/>
                <w:color w:val="auto"/>
                <w:sz w:val="18"/>
                <w:szCs w:val="18"/>
                <w:u w:val="none"/>
              </w:rPr>
              <w:t>号二楼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杨贵喜</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15282610919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61</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邻水县博智培训学校有限公司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邻水县九龙镇文昌街</w:t>
            </w:r>
            <w:r>
              <w:rPr>
                <w:b w:val="0"/>
                <w:bCs w:val="0"/>
                <w:color w:val="auto"/>
                <w:sz w:val="18"/>
                <w:szCs w:val="18"/>
              </w:rPr>
              <w:t>209</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何兵</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13551969044</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艺术、体育类（营利性非学科）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5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62</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邻水县向日葵文化艺术培训有限公司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邻水县黎家镇斗篷石村</w:t>
            </w:r>
            <w:r>
              <w:rPr>
                <w:b w:val="0"/>
                <w:bCs w:val="0"/>
                <w:color w:val="auto"/>
                <w:sz w:val="18"/>
                <w:szCs w:val="18"/>
              </w:rPr>
              <w:t>4</w:t>
            </w:r>
            <w:r>
              <w:rPr>
                <w:rFonts w:hint="eastAsia" w:ascii="方正仿宋_GBK" w:hAnsi="方正仿宋_GBK" w:eastAsia="方正仿宋_GBK" w:cs="方正仿宋_GBK"/>
                <w:b w:val="0"/>
                <w:bCs w:val="0"/>
                <w:color w:val="auto"/>
                <w:sz w:val="18"/>
                <w:szCs w:val="18"/>
                <w:u w:val="none"/>
              </w:rPr>
              <w:t>组</w:t>
            </w:r>
            <w:r>
              <w:rPr>
                <w:b w:val="0"/>
                <w:bCs w:val="0"/>
                <w:color w:val="auto"/>
                <w:sz w:val="18"/>
                <w:szCs w:val="18"/>
              </w:rPr>
              <w:t>59</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黄龙</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13193178368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63</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邻水县彩红屋艺术培训学校有限公司</w:t>
            </w:r>
            <w:r>
              <w:rPr>
                <w:b w:val="0"/>
                <w:bCs w:val="0"/>
                <w:color w:val="auto"/>
                <w:sz w:val="18"/>
                <w:szCs w:val="18"/>
              </w:rPr>
              <w:t xml:space="preserve"> </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邻水县九龙镇新兴东街</w:t>
            </w:r>
            <w:r>
              <w:rPr>
                <w:b w:val="0"/>
                <w:bCs w:val="0"/>
                <w:color w:val="auto"/>
                <w:sz w:val="18"/>
                <w:szCs w:val="18"/>
              </w:rPr>
              <w:t>38</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周亚琴</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15348282928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6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64</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邻水县沐童艺术学校有限公司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邻水县九龙镇阳光水岸</w:t>
            </w:r>
            <w:r>
              <w:t>B</w:t>
            </w:r>
            <w:r>
              <w:rPr>
                <w:rFonts w:hint="eastAsia" w:ascii="方正仿宋_GBK" w:hAnsi="方正仿宋_GBK" w:eastAsia="方正仿宋_GBK" w:cs="方正仿宋_GBK"/>
                <w:sz w:val="18"/>
                <w:szCs w:val="18"/>
              </w:rPr>
              <w:t>栋</w:t>
            </w:r>
            <w:r>
              <w:t>1</w:t>
            </w:r>
            <w:r>
              <w:rPr>
                <w:rFonts w:hint="eastAsia" w:ascii="方正仿宋_GBK" w:hAnsi="方正仿宋_GBK" w:eastAsia="方正仿宋_GBK" w:cs="方正仿宋_GBK"/>
                <w:sz w:val="18"/>
                <w:szCs w:val="18"/>
              </w:rPr>
              <w:t>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袁亚丽</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14708281786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艺术类（营利非学科）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65</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邻水县起远行艺术培训学校有限公司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邻水县九龙镇世纪街</w:t>
            </w:r>
            <w:r>
              <w:rPr>
                <w:b w:val="0"/>
                <w:bCs w:val="0"/>
                <w:color w:val="auto"/>
                <w:sz w:val="18"/>
                <w:szCs w:val="18"/>
              </w:rPr>
              <w:t>267</w:t>
            </w:r>
            <w:r>
              <w:rPr>
                <w:rFonts w:hint="eastAsia" w:ascii="方正仿宋_GBK" w:hAnsi="方正仿宋_GBK" w:eastAsia="方正仿宋_GBK" w:cs="方正仿宋_GBK"/>
                <w:b w:val="0"/>
                <w:bCs w:val="0"/>
                <w:color w:val="auto"/>
                <w:sz w:val="18"/>
                <w:szCs w:val="18"/>
                <w:u w:val="none"/>
              </w:rPr>
              <w:t>号二楼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李平</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15520515957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体育类（营利非学科）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66</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邻水县与时文化培训学校有限公司袁市分校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邻水县袁市镇天平丘袁东街</w:t>
            </w:r>
            <w:r>
              <w:rPr>
                <w:b w:val="0"/>
                <w:bCs w:val="0"/>
                <w:color w:val="auto"/>
                <w:sz w:val="18"/>
                <w:szCs w:val="18"/>
              </w:rPr>
              <w:t>67</w:t>
            </w:r>
            <w:r>
              <w:rPr>
                <w:rFonts w:hint="eastAsia" w:ascii="方正仿宋_GBK" w:hAnsi="方正仿宋_GBK" w:eastAsia="方正仿宋_GBK" w:cs="方正仿宋_GBK"/>
                <w:b w:val="0"/>
                <w:bCs w:val="0"/>
                <w:color w:val="auto"/>
                <w:sz w:val="18"/>
                <w:szCs w:val="18"/>
                <w:u w:val="none"/>
              </w:rPr>
              <w:t>号</w:t>
            </w:r>
            <w:r>
              <w:rPr>
                <w:b w:val="0"/>
                <w:bCs w:val="0"/>
                <w:color w:val="auto"/>
                <w:sz w:val="18"/>
                <w:szCs w:val="18"/>
              </w:rPr>
              <w:t>2</w:t>
            </w:r>
            <w:r>
              <w:rPr>
                <w:rFonts w:hint="eastAsia" w:ascii="方正仿宋_GBK" w:hAnsi="方正仿宋_GBK" w:eastAsia="方正仿宋_GBK" w:cs="方正仿宋_GBK"/>
                <w:b w:val="0"/>
                <w:bCs w:val="0"/>
                <w:color w:val="auto"/>
                <w:sz w:val="18"/>
                <w:szCs w:val="18"/>
              </w:rPr>
              <w:t>、</w:t>
            </w:r>
            <w:r>
              <w:rPr>
                <w:b w:val="0"/>
                <w:bCs w:val="0"/>
                <w:color w:val="auto"/>
                <w:sz w:val="18"/>
                <w:szCs w:val="18"/>
              </w:rPr>
              <w:t>3</w:t>
            </w:r>
            <w:r>
              <w:rPr>
                <w:rFonts w:hint="eastAsia" w:ascii="方正仿宋_GBK" w:hAnsi="方正仿宋_GBK" w:eastAsia="方正仿宋_GBK" w:cs="方正仿宋_GBK"/>
                <w:b w:val="0"/>
                <w:bCs w:val="0"/>
                <w:color w:val="auto"/>
                <w:sz w:val="18"/>
                <w:szCs w:val="18"/>
                <w:u w:val="none"/>
              </w:rPr>
              <w:t>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杨贵喜</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15282610919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艺术（营利非学科）</w:t>
            </w:r>
          </w:p>
        </w:tc>
        <w:tc>
          <w:tcPr>
            <w:tcW w:w="97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七责任区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8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67</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邻水县爱盟艺术培训学校有限公司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邻水县袁市镇袁九路</w:t>
            </w:r>
            <w:r>
              <w:rPr>
                <w:b w:val="0"/>
                <w:bCs w:val="0"/>
                <w:color w:val="auto"/>
                <w:sz w:val="18"/>
                <w:szCs w:val="18"/>
              </w:rPr>
              <w:t>81</w:t>
            </w:r>
            <w:r>
              <w:rPr>
                <w:rFonts w:hint="eastAsia" w:ascii="方正仿宋_GBK" w:hAnsi="方正仿宋_GBK" w:eastAsia="方正仿宋_GBK" w:cs="方正仿宋_GBK"/>
                <w:b w:val="0"/>
                <w:bCs w:val="0"/>
                <w:color w:val="auto"/>
                <w:sz w:val="18"/>
                <w:szCs w:val="18"/>
                <w:u w:val="none"/>
              </w:rPr>
              <w:t>号二楼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侯晓霞</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13568382526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68</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邻水县星启彩艺术培训学校有限公司袁市分校</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邻水县袁市镇袁中街</w:t>
            </w:r>
            <w:r>
              <w:rPr>
                <w:b w:val="0"/>
                <w:bCs w:val="0"/>
                <w:color w:val="auto"/>
                <w:sz w:val="18"/>
                <w:szCs w:val="18"/>
              </w:rPr>
              <w:t>58</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周陈磊</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18782623136</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69</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邻水县格林斯文化培训学校有限公司</w:t>
            </w:r>
            <w:r>
              <w:rPr>
                <w:b w:val="0"/>
                <w:bCs w:val="0"/>
                <w:color w:val="auto"/>
                <w:sz w:val="18"/>
                <w:szCs w:val="18"/>
              </w:rPr>
              <w:t xml:space="preserve"> </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邻水县丰禾镇新民路</w:t>
            </w:r>
            <w:r>
              <w:rPr>
                <w:b w:val="0"/>
                <w:bCs w:val="0"/>
                <w:color w:val="auto"/>
                <w:sz w:val="18"/>
                <w:szCs w:val="18"/>
              </w:rPr>
              <w:t>2-12</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刘成涛</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13198111117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艺术、体育、</w:t>
            </w:r>
            <w:r>
              <w:rPr>
                <w:b w:val="0"/>
                <w:bCs w:val="0"/>
                <w:color w:val="auto"/>
                <w:sz w:val="18"/>
                <w:szCs w:val="18"/>
              </w:rPr>
              <w:br w:type="textWrapping"/>
            </w:r>
            <w:r>
              <w:rPr>
                <w:rFonts w:hint="eastAsia" w:ascii="方正仿宋_GBK" w:hAnsi="方正仿宋_GBK" w:eastAsia="方正仿宋_GBK" w:cs="方正仿宋_GBK"/>
                <w:b w:val="0"/>
                <w:bCs w:val="0"/>
                <w:color w:val="auto"/>
                <w:sz w:val="18"/>
                <w:szCs w:val="18"/>
                <w:u w:val="none"/>
              </w:rPr>
              <w:t>科技</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restart"/>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八责任区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70</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邻水县与时文化培训学校有限公司丰禾分点</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邻水县丰禾镇正西街</w:t>
            </w:r>
            <w:r>
              <w:rPr>
                <w:b w:val="0"/>
                <w:bCs w:val="0"/>
                <w:color w:val="auto"/>
                <w:sz w:val="18"/>
                <w:szCs w:val="18"/>
              </w:rPr>
              <w:t>7</w:t>
            </w:r>
            <w:r>
              <w:rPr>
                <w:rFonts w:hint="eastAsia" w:ascii="方正仿宋_GBK" w:hAnsi="方正仿宋_GBK" w:eastAsia="方正仿宋_GBK" w:cs="方正仿宋_GBK"/>
                <w:b w:val="0"/>
                <w:bCs w:val="0"/>
                <w:color w:val="auto"/>
                <w:sz w:val="18"/>
                <w:szCs w:val="18"/>
                <w:u w:val="none"/>
              </w:rPr>
              <w:t>号二楼</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杨贵喜</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15282610919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8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71</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邻水县星飞翼培训学校有限公司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邻水县丰禾镇光明路</w:t>
            </w:r>
            <w:r>
              <w:rPr>
                <w:b w:val="0"/>
                <w:bCs w:val="0"/>
                <w:color w:val="auto"/>
                <w:sz w:val="18"/>
                <w:szCs w:val="18"/>
              </w:rPr>
              <w:t>10</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王良芳</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18982694567</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体育类（营利非学科）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72</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邻水县星启点文化培训学校有限公司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邻水县丰禾镇金星街</w:t>
            </w:r>
            <w:r>
              <w:rPr>
                <w:b w:val="0"/>
                <w:bCs w:val="0"/>
                <w:color w:val="auto"/>
                <w:sz w:val="18"/>
                <w:szCs w:val="18"/>
              </w:rPr>
              <w:t>102</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潘小容</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18280985935</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艺术类</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0"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73</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邻水县毅力博跆拳道培训学校有限责任公司</w:t>
            </w:r>
            <w:r>
              <w:rPr>
                <w:b w:val="0"/>
                <w:bCs w:val="0"/>
                <w:color w:val="auto"/>
                <w:sz w:val="18"/>
                <w:szCs w:val="18"/>
              </w:rPr>
              <w:t xml:space="preserve"> </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邻水县丰禾镇新民路</w:t>
            </w:r>
            <w:r>
              <w:rPr>
                <w:b w:val="0"/>
                <w:bCs w:val="0"/>
                <w:color w:val="auto"/>
                <w:sz w:val="18"/>
                <w:szCs w:val="18"/>
              </w:rPr>
              <w:t>16</w:t>
            </w:r>
            <w:r>
              <w:rPr>
                <w:rFonts w:hint="eastAsia" w:ascii="方正仿宋_GBK" w:hAnsi="方正仿宋_GBK" w:eastAsia="方正仿宋_GBK" w:cs="方正仿宋_GBK"/>
                <w:b w:val="0"/>
                <w:bCs w:val="0"/>
                <w:color w:val="auto"/>
                <w:sz w:val="18"/>
                <w:szCs w:val="18"/>
                <w:u w:val="none"/>
              </w:rPr>
              <w:t>号</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郭林林</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15182005178</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体育类（营利非学科）</w:t>
            </w:r>
          </w:p>
        </w:tc>
        <w:tc>
          <w:tcPr>
            <w:tcW w:w="975" w:type="dxa"/>
            <w:vMerge w:val="continue"/>
            <w:tcBorders>
              <w:top w:val="nil"/>
              <w:left w:val="nil"/>
              <w:bottom w:val="single" w:color="auto" w:sz="8" w:space="0"/>
              <w:right w:val="single" w:color="auto" w:sz="8" w:space="0"/>
            </w:tcBorders>
            <w:shd w:val="clear"/>
            <w:tcMar>
              <w:left w:w="108" w:type="dxa"/>
              <w:right w:w="108"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435" w:type="dxa"/>
            <w:tcBorders>
              <w:top w:val="nil"/>
              <w:left w:val="single" w:color="auto" w:sz="8" w:space="0"/>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74</w:t>
            </w:r>
          </w:p>
        </w:tc>
        <w:tc>
          <w:tcPr>
            <w:tcW w:w="38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邻水县与时培训学校有限公司</w:t>
            </w:r>
          </w:p>
        </w:tc>
        <w:tc>
          <w:tcPr>
            <w:tcW w:w="436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邻水县石永镇新农街</w:t>
            </w:r>
            <w:r>
              <w:rPr>
                <w:b w:val="0"/>
                <w:bCs w:val="0"/>
                <w:color w:val="auto"/>
                <w:sz w:val="18"/>
                <w:szCs w:val="18"/>
              </w:rPr>
              <w:t>A</w:t>
            </w:r>
            <w:r>
              <w:rPr>
                <w:rFonts w:hint="eastAsia" w:ascii="方正仿宋_GBK" w:hAnsi="方正仿宋_GBK" w:eastAsia="方正仿宋_GBK" w:cs="方正仿宋_GBK"/>
                <w:b w:val="0"/>
                <w:bCs w:val="0"/>
                <w:color w:val="auto"/>
                <w:sz w:val="18"/>
                <w:szCs w:val="18"/>
                <w:u w:val="none"/>
              </w:rPr>
              <w:t>面</w:t>
            </w:r>
            <w:r>
              <w:rPr>
                <w:b w:val="0"/>
                <w:bCs w:val="0"/>
                <w:color w:val="auto"/>
                <w:sz w:val="18"/>
                <w:szCs w:val="18"/>
              </w:rPr>
              <w:t>1-3</w:t>
            </w:r>
            <w:r>
              <w:rPr>
                <w:rFonts w:hint="eastAsia" w:ascii="方正仿宋_GBK" w:hAnsi="方正仿宋_GBK" w:eastAsia="方正仿宋_GBK" w:cs="方正仿宋_GBK"/>
                <w:b w:val="0"/>
                <w:bCs w:val="0"/>
                <w:color w:val="auto"/>
                <w:sz w:val="18"/>
                <w:szCs w:val="18"/>
                <w:u w:val="none"/>
              </w:rPr>
              <w:t>、</w:t>
            </w:r>
            <w:r>
              <w:rPr>
                <w:b w:val="0"/>
                <w:bCs w:val="0"/>
                <w:color w:val="auto"/>
                <w:sz w:val="18"/>
                <w:szCs w:val="18"/>
              </w:rPr>
              <w:t>5</w:t>
            </w:r>
            <w:r>
              <w:rPr>
                <w:rFonts w:hint="eastAsia" w:ascii="方正仿宋_GBK" w:hAnsi="方正仿宋_GBK" w:eastAsia="方正仿宋_GBK" w:cs="方正仿宋_GBK"/>
                <w:b w:val="0"/>
                <w:bCs w:val="0"/>
                <w:color w:val="auto"/>
                <w:sz w:val="18"/>
                <w:szCs w:val="18"/>
                <w:u w:val="none"/>
              </w:rPr>
              <w:t>号门市</w:t>
            </w:r>
          </w:p>
        </w:tc>
        <w:tc>
          <w:tcPr>
            <w:tcW w:w="90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杨贵喜</w:t>
            </w:r>
          </w:p>
        </w:tc>
        <w:tc>
          <w:tcPr>
            <w:tcW w:w="1410"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t>15282610919</w:t>
            </w:r>
          </w:p>
        </w:tc>
        <w:tc>
          <w:tcPr>
            <w:tcW w:w="244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b w:val="0"/>
                <w:bCs w:val="0"/>
                <w:color w:val="auto"/>
                <w:sz w:val="18"/>
                <w:szCs w:val="18"/>
                <w:u w:val="none"/>
              </w:rPr>
              <w:t>艺术</w:t>
            </w:r>
            <w:r>
              <w:rPr>
                <w:b w:val="0"/>
                <w:bCs w:val="0"/>
                <w:color w:val="auto"/>
                <w:sz w:val="18"/>
                <w:szCs w:val="18"/>
              </w:rPr>
              <w:t>(</w:t>
            </w:r>
            <w:r>
              <w:rPr>
                <w:rFonts w:hint="eastAsia" w:ascii="方正仿宋_GBK" w:hAnsi="方正仿宋_GBK" w:eastAsia="方正仿宋_GBK" w:cs="方正仿宋_GBK"/>
                <w:b w:val="0"/>
                <w:bCs w:val="0"/>
                <w:color w:val="auto"/>
                <w:sz w:val="18"/>
                <w:szCs w:val="18"/>
                <w:u w:val="none"/>
              </w:rPr>
              <w:t>营利非学科）</w:t>
            </w:r>
          </w:p>
        </w:tc>
        <w:tc>
          <w:tcPr>
            <w:tcW w:w="975" w:type="dxa"/>
            <w:tcBorders>
              <w:top w:val="nil"/>
              <w:left w:val="nil"/>
              <w:bottom w:val="single" w:color="auto" w:sz="8" w:space="0"/>
              <w:right w:val="single" w:color="auto" w:sz="8" w:space="0"/>
            </w:tcBorders>
            <w:shd w:val="clear"/>
            <w:tcMar>
              <w:left w:w="108" w:type="dxa"/>
              <w:right w:w="108" w:type="dxa"/>
            </w:tcMar>
            <w:vAlign w:val="center"/>
          </w:tcPr>
          <w:p>
            <w:pPr>
              <w:pStyle w:val="2"/>
              <w:keepNext w:val="0"/>
              <w:keepLines w:val="0"/>
              <w:widowControl/>
              <w:suppressLineNumbers w:val="0"/>
              <w:spacing w:before="0" w:beforeAutospacing="0" w:after="0" w:afterAutospacing="0" w:line="240" w:lineRule="atLeast"/>
              <w:ind w:left="0" w:right="0"/>
              <w:jc w:val="center"/>
            </w:pPr>
            <w:r>
              <w:rPr>
                <w:rFonts w:hint="eastAsia" w:ascii="方正仿宋_GBK" w:hAnsi="方正仿宋_GBK" w:eastAsia="方正仿宋_GBK" w:cs="方正仿宋_GBK"/>
                <w:sz w:val="18"/>
                <w:szCs w:val="18"/>
              </w:rPr>
              <w:t>九责任区</w:t>
            </w:r>
          </w:p>
        </w:tc>
      </w:tr>
    </w:tbl>
    <w:p>
      <w:pPr>
        <w:pStyle w:val="2"/>
        <w:keepNext w:val="0"/>
        <w:keepLines w:val="0"/>
        <w:widowControl/>
        <w:suppressLineNumbers w:val="0"/>
        <w:spacing w:before="0" w:beforeAutospacing="0" w:after="0" w:afterAutospacing="0" w:line="300" w:lineRule="atLeast"/>
        <w:ind w:left="0" w:right="0"/>
        <w:jc w:val="both"/>
        <w:sectPr>
          <w:pgSz w:w="16838" w:h="11906" w:orient="landscape"/>
          <w:pgMar w:top="1803" w:right="1440" w:bottom="1803" w:left="1440" w:header="851" w:footer="992" w:gutter="0"/>
          <w:paperSrc/>
          <w:cols w:space="0" w:num="1"/>
          <w:rtlGutter w:val="0"/>
          <w:docGrid w:type="lines" w:linePitch="319" w:charSpace="0"/>
        </w:sectPr>
      </w:pPr>
    </w:p>
    <w:p>
      <w:pPr>
        <w:pStyle w:val="2"/>
        <w:keepNext w:val="0"/>
        <w:keepLines w:val="0"/>
        <w:widowControl/>
        <w:suppressLineNumbers w:val="0"/>
        <w:spacing w:before="0" w:beforeAutospacing="0" w:after="0" w:afterAutospacing="0" w:line="300" w:lineRule="atLeast"/>
        <w:ind w:left="0" w:right="0"/>
        <w:jc w:val="both"/>
      </w:pPr>
      <w:r>
        <w:t>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BmNDg2NTU0NGUwNWI4MDdhYWQ1OTY0MjFjMzM5OTMifQ=="/>
  </w:docVars>
  <w:rsids>
    <w:rsidRoot w:val="241D740D"/>
    <w:rsid w:val="241D740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15</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2024-03-05T03:09:00Z</dcterms:created>
  <dc:creator>李霜</dc:creator>
  <cp:lastModifiedBy>李霜</cp:lastModifiedBy>
  <dcterms:modified xsi:type="dcterms:W3CDTF">2024-03-05T03:25:17Z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D8B29955FA38478DB493C014B3AB6EC6_11</vt:lpwstr>
  </property>
</Properties>
</file>